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64" w:rsidRPr="00B245EA" w:rsidRDefault="008D0A87" w:rsidP="00B24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EA">
        <w:rPr>
          <w:rFonts w:ascii="Times New Roman" w:hAnsi="Times New Roman" w:cs="Times New Roman"/>
          <w:sz w:val="28"/>
          <w:szCs w:val="28"/>
        </w:rPr>
        <w:t xml:space="preserve">По данным мировой статистики, число речевых расстройств неуклонно растёт, поэтому актуальность проблемы своевременной коррекции речевых нарушений принимает глобальный характер. </w:t>
      </w:r>
    </w:p>
    <w:p w:rsidR="007A135D" w:rsidRPr="00B245EA" w:rsidRDefault="008D0A87" w:rsidP="00B24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EA">
        <w:rPr>
          <w:rFonts w:ascii="Times New Roman" w:hAnsi="Times New Roman" w:cs="Times New Roman"/>
          <w:sz w:val="28"/>
          <w:szCs w:val="28"/>
        </w:rPr>
        <w:t>В настоящее время наблюдается неблагополучная тенденция к увеличению количества неуспевающих школьников, не справляющихся с учебной программой.</w:t>
      </w:r>
    </w:p>
    <w:p w:rsidR="002F3F0F" w:rsidRPr="00B245EA" w:rsidRDefault="008D0A87" w:rsidP="00B24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EA">
        <w:rPr>
          <w:rFonts w:ascii="Times New Roman" w:hAnsi="Times New Roman" w:cs="Times New Roman"/>
          <w:sz w:val="28"/>
          <w:szCs w:val="28"/>
        </w:rPr>
        <w:t>Интеллектуальная недостаточность отрицательно сказывается на речевом развитии ребёнка. Недостатки речи у детей имеют сложную структуру и стойкий характер. Чаще всего это дети с полиморфным нарушением звукопроизношения, у них нарушаются процессы формирования фонематического восприятия, фонематического анализа и синтеза, аграмматизмы при словообразовании и словоизменении, несформированность связной речи. Как правило, у таких детей дисграфия переплетается с дизорфографией. Стойкие и многочисленные ошибки, называемые дизорфографией не являются случайными и требуют квалифицированной коррекционной работы для их преодоления. Такую работ</w:t>
      </w:r>
      <w:r w:rsidR="000560C9" w:rsidRPr="00B245EA">
        <w:rPr>
          <w:rFonts w:ascii="Times New Roman" w:hAnsi="Times New Roman" w:cs="Times New Roman"/>
          <w:sz w:val="28"/>
          <w:szCs w:val="28"/>
        </w:rPr>
        <w:t>у должен вести учитель-логопед.</w:t>
      </w:r>
      <w:r w:rsidRPr="00B245EA">
        <w:rPr>
          <w:rFonts w:ascii="Times New Roman" w:hAnsi="Times New Roman" w:cs="Times New Roman"/>
          <w:sz w:val="28"/>
          <w:szCs w:val="28"/>
        </w:rPr>
        <w:t xml:space="preserve">Только знание и понимание механизмов таких нарушений может привести к положительному результату в коррекционной работе. </w:t>
      </w:r>
    </w:p>
    <w:p w:rsidR="00EC7A7F" w:rsidRPr="00B245EA" w:rsidRDefault="008D0A87" w:rsidP="00B24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EA">
        <w:rPr>
          <w:rFonts w:ascii="Times New Roman" w:hAnsi="Times New Roman" w:cs="Times New Roman"/>
          <w:sz w:val="28"/>
          <w:szCs w:val="28"/>
        </w:rPr>
        <w:t xml:space="preserve">В связи с вышеизложенным основной практической задачей школьного логопеда является помощь учащимся в овладении программным материалом по русскому языку. </w:t>
      </w:r>
    </w:p>
    <w:p w:rsidR="00EC7A7F" w:rsidRPr="00B245EA" w:rsidRDefault="008D0A87" w:rsidP="00B24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EA">
        <w:rPr>
          <w:rFonts w:ascii="Times New Roman" w:hAnsi="Times New Roman" w:cs="Times New Roman"/>
          <w:sz w:val="28"/>
          <w:szCs w:val="28"/>
        </w:rPr>
        <w:t>Програм</w:t>
      </w:r>
      <w:r w:rsidR="005F37DF" w:rsidRPr="00B245EA">
        <w:rPr>
          <w:rFonts w:ascii="Times New Roman" w:hAnsi="Times New Roman" w:cs="Times New Roman"/>
          <w:sz w:val="28"/>
          <w:szCs w:val="28"/>
        </w:rPr>
        <w:t>ма состав</w:t>
      </w:r>
      <w:r w:rsidR="001260F8" w:rsidRPr="00B245EA">
        <w:rPr>
          <w:rFonts w:ascii="Times New Roman" w:hAnsi="Times New Roman" w:cs="Times New Roman"/>
          <w:sz w:val="28"/>
          <w:szCs w:val="28"/>
        </w:rPr>
        <w:t>лена для учаще</w:t>
      </w:r>
      <w:r w:rsidR="00CD6989">
        <w:rPr>
          <w:rFonts w:ascii="Times New Roman" w:hAnsi="Times New Roman" w:cs="Times New Roman"/>
          <w:sz w:val="28"/>
          <w:szCs w:val="28"/>
        </w:rPr>
        <w:t>го</w:t>
      </w:r>
      <w:r w:rsidR="001260F8" w:rsidRPr="00B245EA">
        <w:rPr>
          <w:rFonts w:ascii="Times New Roman" w:hAnsi="Times New Roman" w:cs="Times New Roman"/>
          <w:sz w:val="28"/>
          <w:szCs w:val="28"/>
        </w:rPr>
        <w:t>ся</w:t>
      </w:r>
      <w:r w:rsidR="005E3A05" w:rsidRPr="00B245EA">
        <w:rPr>
          <w:rFonts w:ascii="Times New Roman" w:hAnsi="Times New Roman" w:cs="Times New Roman"/>
          <w:sz w:val="28"/>
          <w:szCs w:val="28"/>
        </w:rPr>
        <w:t xml:space="preserve"> 8</w:t>
      </w:r>
      <w:r w:rsidR="005F37DF" w:rsidRPr="00B245EA">
        <w:rPr>
          <w:rFonts w:ascii="Times New Roman" w:hAnsi="Times New Roman" w:cs="Times New Roman"/>
          <w:sz w:val="28"/>
          <w:szCs w:val="28"/>
        </w:rPr>
        <w:t xml:space="preserve"> классас ЗПР. </w:t>
      </w:r>
      <w:r w:rsidRPr="00B245EA">
        <w:rPr>
          <w:rFonts w:ascii="Times New Roman" w:hAnsi="Times New Roman" w:cs="Times New Roman"/>
          <w:sz w:val="28"/>
          <w:szCs w:val="28"/>
        </w:rPr>
        <w:t xml:space="preserve">Приведено тематическое планирование, которое характеризуется гибкостью и не может быть жестко регламентированным ввиду сложности прогнозирования с точностью до занятия возможной результативности коррекционной работы. </w:t>
      </w:r>
    </w:p>
    <w:p w:rsidR="008D0A87" w:rsidRPr="00B245EA" w:rsidRDefault="008D0A87" w:rsidP="00B24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EA">
        <w:rPr>
          <w:rFonts w:ascii="Times New Roman" w:hAnsi="Times New Roman" w:cs="Times New Roman"/>
          <w:sz w:val="28"/>
          <w:szCs w:val="28"/>
        </w:rPr>
        <w:t xml:space="preserve">Количество часов может меняться в зависимости от степени выраженности речевого недоразвития, компенсаторных возможностей ребёнка, психофизиологических особенностей ребёнка, состояния его интеллекта, регулярности посещения ребёнком занятий, качества и скорости усвоения материала. Также возможны исключения и добавление изучаемых тем. </w:t>
      </w:r>
    </w:p>
    <w:p w:rsidR="001260F8" w:rsidRPr="00B245EA" w:rsidRDefault="001260F8" w:rsidP="00B24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A87" w:rsidRPr="00B245EA" w:rsidRDefault="00154C06" w:rsidP="00B245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45EA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 освоения курса</w:t>
      </w:r>
    </w:p>
    <w:p w:rsidR="003C3B62" w:rsidRPr="00B245EA" w:rsidRDefault="002A7F30" w:rsidP="00B24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EA">
        <w:rPr>
          <w:rFonts w:ascii="Times New Roman" w:hAnsi="Times New Roman" w:cs="Times New Roman"/>
          <w:sz w:val="28"/>
          <w:szCs w:val="28"/>
        </w:rPr>
        <w:t xml:space="preserve"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</w:t>
      </w:r>
      <w:r w:rsidR="003C3B62" w:rsidRPr="00B245EA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A7F30" w:rsidRPr="00B245EA" w:rsidRDefault="002A7F30" w:rsidP="00B24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EA">
        <w:rPr>
          <w:rFonts w:ascii="Times New Roman" w:hAnsi="Times New Roman" w:cs="Times New Roman"/>
          <w:sz w:val="28"/>
          <w:szCs w:val="28"/>
        </w:rPr>
        <w:t xml:space="preserve">Личностные результаты включают индивидуально-личностные качества и социальные (жизненные) компетенции обучающегося, социально значимые ценностные установки.  </w:t>
      </w:r>
    </w:p>
    <w:p w:rsidR="002A7F30" w:rsidRPr="00B245EA" w:rsidRDefault="002A7F30" w:rsidP="00B245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5EA">
        <w:rPr>
          <w:rFonts w:ascii="Times New Roman" w:hAnsi="Times New Roman" w:cs="Times New Roman"/>
          <w:i/>
          <w:sz w:val="28"/>
          <w:szCs w:val="28"/>
        </w:rPr>
        <w:t>Личн</w:t>
      </w:r>
      <w:r w:rsidR="005E3A05" w:rsidRPr="00B245EA">
        <w:rPr>
          <w:rFonts w:ascii="Times New Roman" w:hAnsi="Times New Roman" w:cs="Times New Roman"/>
          <w:i/>
          <w:sz w:val="28"/>
          <w:szCs w:val="28"/>
        </w:rPr>
        <w:t>остные результаты обучающегося 8</w:t>
      </w:r>
      <w:r w:rsidRPr="00B245EA">
        <w:rPr>
          <w:rFonts w:ascii="Times New Roman" w:hAnsi="Times New Roman" w:cs="Times New Roman"/>
          <w:i/>
          <w:sz w:val="28"/>
          <w:szCs w:val="28"/>
        </w:rPr>
        <w:t xml:space="preserve"> класса: </w:t>
      </w:r>
    </w:p>
    <w:p w:rsidR="002A7F30" w:rsidRPr="00B245EA" w:rsidRDefault="002A7F30" w:rsidP="00B24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EA">
        <w:rPr>
          <w:rFonts w:ascii="Times New Roman" w:hAnsi="Times New Roman" w:cs="Times New Roman"/>
          <w:sz w:val="28"/>
          <w:szCs w:val="28"/>
        </w:rPr>
        <w:t xml:space="preserve">Применять гигиенические правила письма при выполнении заданий. </w:t>
      </w:r>
    </w:p>
    <w:p w:rsidR="002A7F30" w:rsidRPr="00B245EA" w:rsidRDefault="002A7F30" w:rsidP="00B24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EA">
        <w:rPr>
          <w:rFonts w:ascii="Times New Roman" w:hAnsi="Times New Roman" w:cs="Times New Roman"/>
          <w:sz w:val="28"/>
          <w:szCs w:val="28"/>
        </w:rPr>
        <w:t xml:space="preserve">Внимательно относиться к собственным переживаниям и переживаниям других </w:t>
      </w:r>
    </w:p>
    <w:p w:rsidR="002A7F30" w:rsidRPr="00B245EA" w:rsidRDefault="002A7F30" w:rsidP="00B24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EA">
        <w:rPr>
          <w:rFonts w:ascii="Times New Roman" w:hAnsi="Times New Roman" w:cs="Times New Roman"/>
          <w:sz w:val="28"/>
          <w:szCs w:val="28"/>
        </w:rPr>
        <w:t xml:space="preserve">людей; нравственному содержанию поступков. </w:t>
      </w:r>
    </w:p>
    <w:p w:rsidR="002A7F30" w:rsidRPr="00B245EA" w:rsidRDefault="002A7F30" w:rsidP="00B24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EA">
        <w:rPr>
          <w:rFonts w:ascii="Times New Roman" w:hAnsi="Times New Roman" w:cs="Times New Roman"/>
          <w:sz w:val="28"/>
          <w:szCs w:val="28"/>
        </w:rPr>
        <w:t xml:space="preserve">Внимательно относиться к красоте окружающего мира, произведениям </w:t>
      </w:r>
    </w:p>
    <w:p w:rsidR="002A7F30" w:rsidRPr="00B245EA" w:rsidRDefault="002A7F30" w:rsidP="00B24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EA">
        <w:rPr>
          <w:rFonts w:ascii="Times New Roman" w:hAnsi="Times New Roman" w:cs="Times New Roman"/>
          <w:sz w:val="28"/>
          <w:szCs w:val="28"/>
        </w:rPr>
        <w:t xml:space="preserve">искусства. </w:t>
      </w:r>
    </w:p>
    <w:p w:rsidR="002A7F30" w:rsidRPr="00B245EA" w:rsidRDefault="002A7F30" w:rsidP="00B24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EA">
        <w:rPr>
          <w:rFonts w:ascii="Times New Roman" w:hAnsi="Times New Roman" w:cs="Times New Roman"/>
          <w:sz w:val="28"/>
          <w:szCs w:val="28"/>
        </w:rPr>
        <w:t>Адекватно воспринимать оценку учителя-логопеда.</w:t>
      </w:r>
    </w:p>
    <w:p w:rsidR="002A7F30" w:rsidRPr="00B245EA" w:rsidRDefault="002A7F30" w:rsidP="00B24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EA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Результативность логопедической работы отслеживается через мониторинговые (обследование) исследования два раза в год с внесением последующих корректив в содержание всего коррекционно-образовательного процесса и в индивидуальные маршруты коррекции. </w:t>
      </w:r>
    </w:p>
    <w:p w:rsidR="00C056C3" w:rsidRPr="00B245EA" w:rsidRDefault="00C056C3" w:rsidP="00B24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F30" w:rsidRPr="00B245EA" w:rsidRDefault="002A7F30" w:rsidP="00B245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5EA">
        <w:rPr>
          <w:rFonts w:ascii="Times New Roman" w:hAnsi="Times New Roman" w:cs="Times New Roman"/>
          <w:i/>
          <w:sz w:val="28"/>
          <w:szCs w:val="28"/>
        </w:rPr>
        <w:t>Предметные результаты Минимальный уровень:</w:t>
      </w:r>
    </w:p>
    <w:p w:rsidR="002A7F30" w:rsidRPr="00B245EA" w:rsidRDefault="002A7F30" w:rsidP="00B24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EA">
        <w:rPr>
          <w:rFonts w:ascii="Times New Roman" w:hAnsi="Times New Roman" w:cs="Times New Roman"/>
          <w:sz w:val="28"/>
          <w:szCs w:val="28"/>
        </w:rPr>
        <w:t xml:space="preserve">производить разбор слова с опорой на представленный образец и схему; </w:t>
      </w:r>
    </w:p>
    <w:p w:rsidR="002A7F30" w:rsidRPr="00B245EA" w:rsidRDefault="002A7F30" w:rsidP="00B24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EA">
        <w:rPr>
          <w:rFonts w:ascii="Times New Roman" w:hAnsi="Times New Roman" w:cs="Times New Roman"/>
          <w:sz w:val="28"/>
          <w:szCs w:val="28"/>
        </w:rPr>
        <w:t xml:space="preserve">уметь различать, выделять существительное в тексте, изменять существительное по падежам; </w:t>
      </w:r>
    </w:p>
    <w:p w:rsidR="002A7F30" w:rsidRPr="00B245EA" w:rsidRDefault="002A7F30" w:rsidP="00B24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EA">
        <w:rPr>
          <w:rFonts w:ascii="Times New Roman" w:hAnsi="Times New Roman" w:cs="Times New Roman"/>
          <w:sz w:val="28"/>
          <w:szCs w:val="28"/>
        </w:rPr>
        <w:t xml:space="preserve">уметь списывать текст с печатного образца; </w:t>
      </w:r>
    </w:p>
    <w:p w:rsidR="002A7F30" w:rsidRPr="00B245EA" w:rsidRDefault="002A7F30" w:rsidP="00B24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EA">
        <w:rPr>
          <w:rFonts w:ascii="Times New Roman" w:hAnsi="Times New Roman" w:cs="Times New Roman"/>
          <w:sz w:val="28"/>
          <w:szCs w:val="28"/>
        </w:rPr>
        <w:t xml:space="preserve">уметь дифференцировать гласные и согласные звуки; </w:t>
      </w:r>
    </w:p>
    <w:p w:rsidR="002A7F30" w:rsidRPr="00B245EA" w:rsidRDefault="002A7F30" w:rsidP="00B24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EA">
        <w:rPr>
          <w:rFonts w:ascii="Times New Roman" w:hAnsi="Times New Roman" w:cs="Times New Roman"/>
          <w:sz w:val="28"/>
          <w:szCs w:val="28"/>
        </w:rPr>
        <w:t xml:space="preserve">уметь делить слова на слоги; </w:t>
      </w:r>
    </w:p>
    <w:p w:rsidR="00B245EA" w:rsidRDefault="002A7F30" w:rsidP="00B24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EA">
        <w:rPr>
          <w:rFonts w:ascii="Times New Roman" w:hAnsi="Times New Roman" w:cs="Times New Roman"/>
          <w:sz w:val="28"/>
          <w:szCs w:val="28"/>
        </w:rPr>
        <w:t>уметь пользоваться алфавитом при расположении слов в алфавитном порядке;</w:t>
      </w:r>
      <w:r w:rsidR="00B245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F30" w:rsidRPr="00B245EA" w:rsidRDefault="002A7F30" w:rsidP="00B245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5EA">
        <w:rPr>
          <w:rFonts w:ascii="Times New Roman" w:hAnsi="Times New Roman" w:cs="Times New Roman"/>
          <w:i/>
          <w:sz w:val="28"/>
          <w:szCs w:val="28"/>
        </w:rPr>
        <w:t>Достаточный уровень:</w:t>
      </w:r>
    </w:p>
    <w:p w:rsidR="002A7F30" w:rsidRPr="00B245EA" w:rsidRDefault="002A7F30" w:rsidP="00B24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EA">
        <w:rPr>
          <w:rFonts w:ascii="Times New Roman" w:hAnsi="Times New Roman" w:cs="Times New Roman"/>
          <w:sz w:val="28"/>
          <w:szCs w:val="28"/>
        </w:rPr>
        <w:t xml:space="preserve">знать составные части слова; </w:t>
      </w:r>
    </w:p>
    <w:p w:rsidR="002A7F30" w:rsidRPr="00B245EA" w:rsidRDefault="002A7F30" w:rsidP="00B24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EA">
        <w:rPr>
          <w:rFonts w:ascii="Times New Roman" w:hAnsi="Times New Roman" w:cs="Times New Roman"/>
          <w:sz w:val="28"/>
          <w:szCs w:val="28"/>
        </w:rPr>
        <w:t xml:space="preserve">уметь разбирать слова по составу с </w:t>
      </w:r>
      <w:r w:rsidR="00120076" w:rsidRPr="00B245EA">
        <w:rPr>
          <w:rFonts w:ascii="Times New Roman" w:hAnsi="Times New Roman" w:cs="Times New Roman"/>
          <w:sz w:val="28"/>
          <w:szCs w:val="28"/>
        </w:rPr>
        <w:t>использованием опорных</w:t>
      </w:r>
      <w:r w:rsidRPr="00B245EA">
        <w:rPr>
          <w:rFonts w:ascii="Times New Roman" w:hAnsi="Times New Roman" w:cs="Times New Roman"/>
          <w:sz w:val="28"/>
          <w:szCs w:val="28"/>
        </w:rPr>
        <w:t xml:space="preserve"> схем; </w:t>
      </w:r>
    </w:p>
    <w:p w:rsidR="002A7F30" w:rsidRPr="00B245EA" w:rsidRDefault="002A7F30" w:rsidP="00B24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EA">
        <w:rPr>
          <w:rFonts w:ascii="Times New Roman" w:hAnsi="Times New Roman" w:cs="Times New Roman"/>
          <w:sz w:val="28"/>
          <w:szCs w:val="28"/>
        </w:rPr>
        <w:t xml:space="preserve">находить и решать орфографические задачи; </w:t>
      </w:r>
    </w:p>
    <w:p w:rsidR="002A7F30" w:rsidRPr="00B245EA" w:rsidRDefault="002A7F30" w:rsidP="00B24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EA">
        <w:rPr>
          <w:rFonts w:ascii="Times New Roman" w:hAnsi="Times New Roman" w:cs="Times New Roman"/>
          <w:sz w:val="28"/>
          <w:szCs w:val="28"/>
        </w:rPr>
        <w:t xml:space="preserve">писать изложения повествовательных текстов с элементами рассуждения после предварительного разбора; </w:t>
      </w:r>
    </w:p>
    <w:p w:rsidR="002A7F30" w:rsidRPr="00B245EA" w:rsidRDefault="002A7F30" w:rsidP="00B24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EA">
        <w:rPr>
          <w:rFonts w:ascii="Times New Roman" w:hAnsi="Times New Roman" w:cs="Times New Roman"/>
          <w:sz w:val="28"/>
          <w:szCs w:val="28"/>
        </w:rPr>
        <w:t xml:space="preserve">пользоваться орфографическим словарем. </w:t>
      </w:r>
    </w:p>
    <w:p w:rsidR="00B245EA" w:rsidRDefault="00B245EA" w:rsidP="00B24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F30" w:rsidRPr="00B245EA" w:rsidRDefault="002A7F30" w:rsidP="00B24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EA">
        <w:rPr>
          <w:rFonts w:ascii="Times New Roman" w:hAnsi="Times New Roman" w:cs="Times New Roman"/>
          <w:sz w:val="28"/>
          <w:szCs w:val="28"/>
        </w:rPr>
        <w:t xml:space="preserve">Планируемый результат – достижение каждым ребёнком уровня речевого развития, соответствующего возрастным нормам, предупреждение возможных трудностей в усвоении школьных знаний, обусловленных речевым недоразвитием, и обеспечивающим его социальную адаптацию и интеграцию в обществе. </w:t>
      </w:r>
    </w:p>
    <w:p w:rsidR="00154C06" w:rsidRPr="00B245EA" w:rsidRDefault="00154C06" w:rsidP="00B24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A87" w:rsidRPr="00B245EA" w:rsidRDefault="008D0A87" w:rsidP="00B245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5EA">
        <w:rPr>
          <w:rFonts w:ascii="Times New Roman" w:hAnsi="Times New Roman" w:cs="Times New Roman"/>
          <w:i/>
          <w:sz w:val="28"/>
          <w:szCs w:val="28"/>
        </w:rPr>
        <w:t>Цель программы:</w:t>
      </w:r>
    </w:p>
    <w:p w:rsidR="008D0A87" w:rsidRPr="00B245EA" w:rsidRDefault="008D0A87" w:rsidP="00B24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EA">
        <w:rPr>
          <w:rFonts w:ascii="Times New Roman" w:hAnsi="Times New Roman" w:cs="Times New Roman"/>
          <w:sz w:val="28"/>
          <w:szCs w:val="28"/>
        </w:rPr>
        <w:t>- провести ко</w:t>
      </w:r>
      <w:r w:rsidR="001260F8" w:rsidRPr="00B245EA">
        <w:rPr>
          <w:rFonts w:ascii="Times New Roman" w:hAnsi="Times New Roman" w:cs="Times New Roman"/>
          <w:sz w:val="28"/>
          <w:szCs w:val="28"/>
        </w:rPr>
        <w:t>ррекционное обучение с учащиеся</w:t>
      </w:r>
      <w:r w:rsidR="005E3A05" w:rsidRPr="00B245EA">
        <w:rPr>
          <w:rFonts w:ascii="Times New Roman" w:hAnsi="Times New Roman" w:cs="Times New Roman"/>
          <w:sz w:val="28"/>
          <w:szCs w:val="28"/>
        </w:rPr>
        <w:t xml:space="preserve"> 8</w:t>
      </w:r>
      <w:r w:rsidR="001260F8" w:rsidRPr="00B245EA">
        <w:rPr>
          <w:rFonts w:ascii="Times New Roman" w:hAnsi="Times New Roman" w:cs="Times New Roman"/>
          <w:sz w:val="28"/>
          <w:szCs w:val="28"/>
        </w:rPr>
        <w:t>-го класса</w:t>
      </w:r>
      <w:r w:rsidRPr="00B245EA">
        <w:rPr>
          <w:rFonts w:ascii="Times New Roman" w:hAnsi="Times New Roman" w:cs="Times New Roman"/>
          <w:sz w:val="28"/>
          <w:szCs w:val="28"/>
        </w:rPr>
        <w:t xml:space="preserve"> по коррекции недостатков письменной речи</w:t>
      </w:r>
    </w:p>
    <w:p w:rsidR="008D0A87" w:rsidRPr="00B245EA" w:rsidRDefault="008D0A87" w:rsidP="00B24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EA">
        <w:rPr>
          <w:rFonts w:ascii="Times New Roman" w:hAnsi="Times New Roman" w:cs="Times New Roman"/>
          <w:sz w:val="28"/>
          <w:szCs w:val="28"/>
        </w:rPr>
        <w:t>Задачи коррекционного обучения:</w:t>
      </w:r>
    </w:p>
    <w:p w:rsidR="008D0A87" w:rsidRPr="00B245EA" w:rsidRDefault="008D0A87" w:rsidP="00B24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EA">
        <w:rPr>
          <w:rFonts w:ascii="Times New Roman" w:hAnsi="Times New Roman" w:cs="Times New Roman"/>
          <w:sz w:val="28"/>
          <w:szCs w:val="28"/>
        </w:rPr>
        <w:t>- выработать достаточно прочные навыки грамотного письма;</w:t>
      </w:r>
    </w:p>
    <w:p w:rsidR="008D0A87" w:rsidRPr="00B245EA" w:rsidRDefault="008D0A87" w:rsidP="00B24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EA">
        <w:rPr>
          <w:rFonts w:ascii="Times New Roman" w:hAnsi="Times New Roman" w:cs="Times New Roman"/>
          <w:sz w:val="28"/>
          <w:szCs w:val="28"/>
        </w:rPr>
        <w:t>- повысить уровень общего речевого развития путём уточнения, расширения и активизации словаря обучающихся; развития навыков словоизменения и словообразования; развития связной устной и письменной речи;</w:t>
      </w:r>
    </w:p>
    <w:p w:rsidR="008D0A87" w:rsidRPr="00B245EA" w:rsidRDefault="008D0A87" w:rsidP="00B24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EA">
        <w:rPr>
          <w:rFonts w:ascii="Times New Roman" w:hAnsi="Times New Roman" w:cs="Times New Roman"/>
          <w:sz w:val="28"/>
          <w:szCs w:val="28"/>
        </w:rPr>
        <w:t>- развить логическое и образное мышление;</w:t>
      </w:r>
    </w:p>
    <w:p w:rsidR="008D0A87" w:rsidRPr="00B245EA" w:rsidRDefault="008D0A87" w:rsidP="00B24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EA">
        <w:rPr>
          <w:rFonts w:ascii="Times New Roman" w:hAnsi="Times New Roman" w:cs="Times New Roman"/>
          <w:sz w:val="28"/>
          <w:szCs w:val="28"/>
        </w:rPr>
        <w:t>- развить устойчивый интерес к урокам русского языка.</w:t>
      </w:r>
    </w:p>
    <w:p w:rsidR="00200E05" w:rsidRPr="00B245EA" w:rsidRDefault="00200E05" w:rsidP="00B24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A87" w:rsidRPr="00B245EA" w:rsidRDefault="008D0A87" w:rsidP="00B245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5EA">
        <w:rPr>
          <w:rFonts w:ascii="Times New Roman" w:hAnsi="Times New Roman" w:cs="Times New Roman"/>
          <w:i/>
          <w:sz w:val="28"/>
          <w:szCs w:val="28"/>
        </w:rPr>
        <w:t>Содержание программы:</w:t>
      </w:r>
    </w:p>
    <w:p w:rsidR="008D0A87" w:rsidRPr="00B245EA" w:rsidRDefault="008D0A87" w:rsidP="00B24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EA">
        <w:rPr>
          <w:rFonts w:ascii="Times New Roman" w:hAnsi="Times New Roman" w:cs="Times New Roman"/>
          <w:sz w:val="28"/>
          <w:szCs w:val="28"/>
        </w:rPr>
        <w:t xml:space="preserve">Программа рассчитана на весь курс обучения, с часовой нагрузкой в 34 часа </w:t>
      </w:r>
      <w:r w:rsidR="001A0423" w:rsidRPr="00B245EA">
        <w:rPr>
          <w:rFonts w:ascii="Times New Roman" w:hAnsi="Times New Roman" w:cs="Times New Roman"/>
          <w:sz w:val="28"/>
          <w:szCs w:val="28"/>
        </w:rPr>
        <w:t>(1 раз в неделю)</w:t>
      </w:r>
      <w:r w:rsidRPr="00B245EA">
        <w:rPr>
          <w:rFonts w:ascii="Times New Roman" w:hAnsi="Times New Roman" w:cs="Times New Roman"/>
          <w:sz w:val="28"/>
          <w:szCs w:val="28"/>
        </w:rPr>
        <w:t>.</w:t>
      </w:r>
    </w:p>
    <w:p w:rsidR="008D0A87" w:rsidRPr="00B245EA" w:rsidRDefault="008D0A87" w:rsidP="00B24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EA">
        <w:rPr>
          <w:rFonts w:ascii="Times New Roman" w:hAnsi="Times New Roman" w:cs="Times New Roman"/>
          <w:sz w:val="28"/>
          <w:szCs w:val="28"/>
        </w:rPr>
        <w:t>В зависимости от особенностей речевого нарушения у учеников и их психофизического развития учитель-логопед организует фронтальные, групповые или индивидуальные занятия.</w:t>
      </w:r>
    </w:p>
    <w:p w:rsidR="001A0423" w:rsidRPr="00B245EA" w:rsidRDefault="001A0423" w:rsidP="00B24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A87" w:rsidRPr="00B245EA" w:rsidRDefault="008D0A87" w:rsidP="00B24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EA">
        <w:rPr>
          <w:rFonts w:ascii="Times New Roman" w:hAnsi="Times New Roman" w:cs="Times New Roman"/>
          <w:sz w:val="28"/>
          <w:szCs w:val="28"/>
        </w:rPr>
        <w:lastRenderedPageBreak/>
        <w:t>Методы и приёмы коррекционной работы направлены на совершенствование устной речи, коррекцию и предупреждение ошибок в письменной речи, развитие психических процессов, тесно связанных с формированием полноценной речи. Это различные упражнения по развитию мышления и воображения; игры, направленные на коррекцию внимания, памяти, фонематического слуха; упражнения, способствующие формированию полноценных речевых навыков: объяснение правильно написанных слов, их запись; восстановление пропущенных букв; поиск слов на изучаемое правило; самостоятельный поиск орфографических ошибок; запись под диктовку.</w:t>
      </w:r>
    </w:p>
    <w:p w:rsidR="008D0A87" w:rsidRPr="00B245EA" w:rsidRDefault="008D0A87" w:rsidP="00B24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EA">
        <w:rPr>
          <w:rFonts w:ascii="Times New Roman" w:hAnsi="Times New Roman" w:cs="Times New Roman"/>
          <w:sz w:val="28"/>
          <w:szCs w:val="28"/>
        </w:rPr>
        <w:t xml:space="preserve">Для усвоения программы используются основные методы обучения: наглядный, словесный, метод практических знаний, проблемно-поисковый. </w:t>
      </w:r>
    </w:p>
    <w:p w:rsidR="00F52B4E" w:rsidRPr="00B245EA" w:rsidRDefault="00F52B4E" w:rsidP="00B24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35D" w:rsidRPr="00B245EA" w:rsidRDefault="006B586B" w:rsidP="00B24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EA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6B586B" w:rsidRPr="00B245EA" w:rsidRDefault="006B586B" w:rsidP="00B24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EA">
        <w:rPr>
          <w:rFonts w:ascii="Times New Roman" w:hAnsi="Times New Roman" w:cs="Times New Roman"/>
          <w:b/>
          <w:sz w:val="28"/>
          <w:szCs w:val="28"/>
        </w:rPr>
        <w:t>по логопедической коррекции</w:t>
      </w:r>
      <w:r w:rsidR="007A135D" w:rsidRPr="00B245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5EA">
        <w:rPr>
          <w:rFonts w:ascii="Times New Roman" w:hAnsi="Times New Roman" w:cs="Times New Roman"/>
          <w:b/>
          <w:sz w:val="28"/>
          <w:szCs w:val="28"/>
        </w:rPr>
        <w:t xml:space="preserve">для обучающегося </w:t>
      </w:r>
      <w:r w:rsidR="00F17CC7" w:rsidRPr="00B245EA">
        <w:rPr>
          <w:rFonts w:ascii="Times New Roman" w:hAnsi="Times New Roman" w:cs="Times New Roman"/>
          <w:b/>
          <w:sz w:val="28"/>
          <w:szCs w:val="28"/>
        </w:rPr>
        <w:t>в 8</w:t>
      </w:r>
      <w:r w:rsidR="007A135D" w:rsidRPr="00B245EA">
        <w:rPr>
          <w:rFonts w:ascii="Times New Roman" w:hAnsi="Times New Roman" w:cs="Times New Roman"/>
          <w:b/>
          <w:sz w:val="28"/>
          <w:szCs w:val="28"/>
        </w:rPr>
        <w:t>-</w:t>
      </w:r>
      <w:r w:rsidRPr="00B245EA">
        <w:rPr>
          <w:rFonts w:ascii="Times New Roman" w:hAnsi="Times New Roman" w:cs="Times New Roman"/>
          <w:b/>
          <w:sz w:val="28"/>
          <w:szCs w:val="28"/>
        </w:rPr>
        <w:t>м классе</w:t>
      </w:r>
    </w:p>
    <w:p w:rsidR="006B586B" w:rsidRPr="00B245EA" w:rsidRDefault="006B586B" w:rsidP="00B24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45" w:type="pct"/>
        <w:tblInd w:w="-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2"/>
        <w:gridCol w:w="7039"/>
        <w:gridCol w:w="1605"/>
      </w:tblGrid>
      <w:tr w:rsidR="006B586B" w:rsidRPr="00B245EA" w:rsidTr="00B245EA">
        <w:trPr>
          <w:trHeight w:val="507"/>
        </w:trPr>
        <w:tc>
          <w:tcPr>
            <w:tcW w:w="444" w:type="pct"/>
            <w:vMerge w:val="restart"/>
            <w:vAlign w:val="center"/>
          </w:tcPr>
          <w:p w:rsidR="006B586B" w:rsidRPr="00B245EA" w:rsidRDefault="006B586B" w:rsidP="00B2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5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245EA" w:rsidRPr="00B24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5E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10" w:type="pct"/>
            <w:vMerge w:val="restart"/>
            <w:vAlign w:val="center"/>
          </w:tcPr>
          <w:p w:rsidR="006B586B" w:rsidRPr="00B245EA" w:rsidRDefault="006B586B" w:rsidP="00B245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A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 логопедического занятия</w:t>
            </w:r>
          </w:p>
        </w:tc>
        <w:tc>
          <w:tcPr>
            <w:tcW w:w="846" w:type="pct"/>
            <w:vMerge w:val="restart"/>
            <w:tcBorders>
              <w:right w:val="single" w:sz="4" w:space="0" w:color="auto"/>
            </w:tcBorders>
            <w:vAlign w:val="center"/>
          </w:tcPr>
          <w:p w:rsidR="006B586B" w:rsidRPr="00B245EA" w:rsidRDefault="00B245EA" w:rsidP="00B24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6B586B" w:rsidRPr="00B245EA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</w:tr>
      <w:tr w:rsidR="006B586B" w:rsidRPr="00B245EA" w:rsidTr="00B245EA">
        <w:trPr>
          <w:trHeight w:val="507"/>
        </w:trPr>
        <w:tc>
          <w:tcPr>
            <w:tcW w:w="444" w:type="pct"/>
            <w:vMerge/>
          </w:tcPr>
          <w:p w:rsidR="006B586B" w:rsidRPr="00B245EA" w:rsidRDefault="006B586B" w:rsidP="00B245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vMerge/>
          </w:tcPr>
          <w:p w:rsidR="006B586B" w:rsidRPr="00B245EA" w:rsidRDefault="006B586B" w:rsidP="00B245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right w:val="single" w:sz="4" w:space="0" w:color="auto"/>
            </w:tcBorders>
          </w:tcPr>
          <w:p w:rsidR="006B586B" w:rsidRPr="00B245EA" w:rsidRDefault="006B586B" w:rsidP="00B245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86B" w:rsidRPr="00B245EA" w:rsidTr="00B245EA">
        <w:trPr>
          <w:trHeight w:val="314"/>
        </w:trPr>
        <w:tc>
          <w:tcPr>
            <w:tcW w:w="444" w:type="pct"/>
            <w:tcBorders>
              <w:top w:val="single" w:sz="4" w:space="0" w:color="auto"/>
            </w:tcBorders>
          </w:tcPr>
          <w:p w:rsidR="006B586B" w:rsidRPr="00B245EA" w:rsidRDefault="006B586B" w:rsidP="00B245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0" w:type="pct"/>
            <w:tcBorders>
              <w:top w:val="single" w:sz="4" w:space="0" w:color="auto"/>
            </w:tcBorders>
          </w:tcPr>
          <w:p w:rsidR="006B586B" w:rsidRPr="00B245EA" w:rsidRDefault="006B586B" w:rsidP="00B245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A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846" w:type="pct"/>
            <w:tcBorders>
              <w:top w:val="single" w:sz="4" w:space="0" w:color="auto"/>
              <w:right w:val="single" w:sz="4" w:space="0" w:color="auto"/>
            </w:tcBorders>
          </w:tcPr>
          <w:p w:rsidR="006B586B" w:rsidRPr="00B245EA" w:rsidRDefault="00AF7321" w:rsidP="00B245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586B" w:rsidRPr="00B245EA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6B586B" w:rsidRPr="00B245EA" w:rsidTr="00B245EA">
        <w:tc>
          <w:tcPr>
            <w:tcW w:w="444" w:type="pct"/>
          </w:tcPr>
          <w:p w:rsidR="006B586B" w:rsidRPr="00B245EA" w:rsidRDefault="006B586B" w:rsidP="00B245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0" w:type="pct"/>
          </w:tcPr>
          <w:p w:rsidR="006B586B" w:rsidRPr="00B245EA" w:rsidRDefault="00AF7321" w:rsidP="00B245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A">
              <w:rPr>
                <w:rFonts w:ascii="Times New Roman" w:hAnsi="Times New Roman" w:cs="Times New Roman"/>
                <w:sz w:val="24"/>
                <w:szCs w:val="24"/>
              </w:rPr>
              <w:t>Работа над предложением</w:t>
            </w:r>
          </w:p>
        </w:tc>
        <w:tc>
          <w:tcPr>
            <w:tcW w:w="846" w:type="pct"/>
            <w:tcBorders>
              <w:right w:val="single" w:sz="4" w:space="0" w:color="auto"/>
            </w:tcBorders>
          </w:tcPr>
          <w:p w:rsidR="006B586B" w:rsidRPr="00B245EA" w:rsidRDefault="00AF7321" w:rsidP="00B245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3CA" w:rsidRPr="00B245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586B" w:rsidRPr="00B245EA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6B586B" w:rsidRPr="00B245EA" w:rsidTr="00B245EA">
        <w:tc>
          <w:tcPr>
            <w:tcW w:w="444" w:type="pct"/>
          </w:tcPr>
          <w:p w:rsidR="006B586B" w:rsidRPr="00B245EA" w:rsidRDefault="006B586B" w:rsidP="00B245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0" w:type="pct"/>
          </w:tcPr>
          <w:p w:rsidR="006B586B" w:rsidRPr="00B245EA" w:rsidRDefault="00AF7321" w:rsidP="00B245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A">
              <w:rPr>
                <w:rFonts w:ascii="Times New Roman" w:hAnsi="Times New Roman" w:cs="Times New Roman"/>
                <w:sz w:val="24"/>
                <w:szCs w:val="24"/>
              </w:rPr>
              <w:t>Работа над текстом</w:t>
            </w:r>
          </w:p>
        </w:tc>
        <w:tc>
          <w:tcPr>
            <w:tcW w:w="846" w:type="pct"/>
            <w:tcBorders>
              <w:right w:val="single" w:sz="4" w:space="0" w:color="auto"/>
            </w:tcBorders>
          </w:tcPr>
          <w:p w:rsidR="006B586B" w:rsidRPr="00B245EA" w:rsidRDefault="00FE4C5F" w:rsidP="00B245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B586B" w:rsidRPr="00B245EA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6B586B" w:rsidRPr="00B245EA" w:rsidTr="00B245EA">
        <w:trPr>
          <w:trHeight w:val="45"/>
        </w:trPr>
        <w:tc>
          <w:tcPr>
            <w:tcW w:w="444" w:type="pct"/>
          </w:tcPr>
          <w:p w:rsidR="006B586B" w:rsidRPr="00B245EA" w:rsidRDefault="00FE4C5F" w:rsidP="00B245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0" w:type="pct"/>
          </w:tcPr>
          <w:p w:rsidR="006B586B" w:rsidRPr="00B245EA" w:rsidRDefault="006B586B" w:rsidP="00B245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A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846" w:type="pct"/>
            <w:tcBorders>
              <w:right w:val="single" w:sz="4" w:space="0" w:color="auto"/>
            </w:tcBorders>
          </w:tcPr>
          <w:p w:rsidR="006B586B" w:rsidRPr="00B245EA" w:rsidRDefault="00FE4C5F" w:rsidP="00B245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586B" w:rsidRPr="00B245EA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6B586B" w:rsidRPr="00B245EA" w:rsidTr="006B586B">
        <w:trPr>
          <w:trHeight w:val="398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B586B" w:rsidRPr="00B245EA" w:rsidRDefault="006B586B" w:rsidP="00B245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A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  <w:r w:rsidR="001B7C11" w:rsidRPr="00B245EA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</w:tr>
    </w:tbl>
    <w:p w:rsidR="006B586B" w:rsidRPr="00B245EA" w:rsidRDefault="006B586B" w:rsidP="00B24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86B" w:rsidRPr="00B245EA" w:rsidRDefault="006B586B" w:rsidP="00B24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86B" w:rsidRPr="00B245EA" w:rsidRDefault="006B586B" w:rsidP="00B24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86B" w:rsidRPr="00B245EA" w:rsidRDefault="006B586B" w:rsidP="00B24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86B" w:rsidRPr="00B245EA" w:rsidRDefault="006B586B" w:rsidP="00B24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86B" w:rsidRPr="00B245EA" w:rsidRDefault="006B586B" w:rsidP="00B24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86B" w:rsidRPr="00B245EA" w:rsidRDefault="006B586B" w:rsidP="00B24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86B" w:rsidRPr="00B245EA" w:rsidRDefault="006B586B" w:rsidP="00B24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86B" w:rsidRPr="00B245EA" w:rsidRDefault="006B586B" w:rsidP="00B24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86B" w:rsidRPr="00B245EA" w:rsidRDefault="006B586B" w:rsidP="00B24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86B" w:rsidRPr="00B245EA" w:rsidRDefault="006B586B" w:rsidP="00B24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86B" w:rsidRPr="00B245EA" w:rsidRDefault="006B586B" w:rsidP="00B24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86B" w:rsidRPr="00B245EA" w:rsidRDefault="006B586B" w:rsidP="00B24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86B" w:rsidRPr="00B245EA" w:rsidRDefault="006B586B" w:rsidP="00B24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86B" w:rsidRPr="00B245EA" w:rsidRDefault="006B586B" w:rsidP="00B24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86B" w:rsidRPr="00B245EA" w:rsidRDefault="006B586B" w:rsidP="00B24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86B" w:rsidRPr="00B245EA" w:rsidRDefault="006B586B" w:rsidP="00B24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86B" w:rsidRPr="00B245EA" w:rsidRDefault="006B586B" w:rsidP="00B24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86B" w:rsidRPr="00B245EA" w:rsidRDefault="006B586B" w:rsidP="00B24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86B" w:rsidRPr="00B245EA" w:rsidRDefault="006B586B" w:rsidP="00B24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86B" w:rsidRPr="00B245EA" w:rsidRDefault="006B586B" w:rsidP="00B24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86B" w:rsidRPr="00B245EA" w:rsidRDefault="006B586B" w:rsidP="00B24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86B" w:rsidRPr="00B245EA" w:rsidRDefault="006B586B" w:rsidP="00B24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86B" w:rsidRPr="00B245EA" w:rsidRDefault="006B586B" w:rsidP="00B24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35D" w:rsidRPr="00B245EA" w:rsidRDefault="007A135D" w:rsidP="00B24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86B" w:rsidRPr="00B245EA" w:rsidRDefault="006B586B" w:rsidP="00B24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EA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1A0F1B" w:rsidRPr="00B245EA" w:rsidRDefault="007A135D" w:rsidP="00B24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EA">
        <w:rPr>
          <w:rFonts w:ascii="Times New Roman" w:hAnsi="Times New Roman" w:cs="Times New Roman"/>
          <w:b/>
          <w:sz w:val="28"/>
          <w:szCs w:val="28"/>
        </w:rPr>
        <w:t>8 класс 34 часа</w:t>
      </w:r>
    </w:p>
    <w:p w:rsidR="00E257A1" w:rsidRPr="00B245EA" w:rsidRDefault="00E257A1" w:rsidP="00B24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5954"/>
        <w:gridCol w:w="964"/>
        <w:gridCol w:w="1036"/>
        <w:gridCol w:w="832"/>
      </w:tblGrid>
      <w:tr w:rsidR="00E257A1" w:rsidRPr="00B245EA" w:rsidTr="00B245EA">
        <w:tc>
          <w:tcPr>
            <w:tcW w:w="817" w:type="dxa"/>
            <w:vMerge w:val="restart"/>
            <w:vAlign w:val="center"/>
          </w:tcPr>
          <w:p w:rsidR="00E257A1" w:rsidRPr="00B245EA" w:rsidRDefault="00B245EA" w:rsidP="00B245E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b/>
                <w:sz w:val="23"/>
                <w:szCs w:val="23"/>
              </w:rPr>
              <w:t>№ п/п</w:t>
            </w:r>
          </w:p>
        </w:tc>
        <w:tc>
          <w:tcPr>
            <w:tcW w:w="5954" w:type="dxa"/>
            <w:vMerge w:val="restart"/>
            <w:vAlign w:val="center"/>
          </w:tcPr>
          <w:p w:rsidR="00E257A1" w:rsidRPr="00B245EA" w:rsidRDefault="00E257A1" w:rsidP="00B245E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b/>
                <w:sz w:val="23"/>
                <w:szCs w:val="23"/>
              </w:rPr>
              <w:t>Тема занятия</w:t>
            </w:r>
          </w:p>
        </w:tc>
        <w:tc>
          <w:tcPr>
            <w:tcW w:w="964" w:type="dxa"/>
            <w:vMerge w:val="restart"/>
            <w:vAlign w:val="center"/>
          </w:tcPr>
          <w:p w:rsidR="00E257A1" w:rsidRPr="00B245EA" w:rsidRDefault="00E257A1" w:rsidP="00B245E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b/>
                <w:sz w:val="23"/>
                <w:szCs w:val="23"/>
              </w:rPr>
              <w:t>Кол-во часов</w:t>
            </w:r>
          </w:p>
        </w:tc>
        <w:tc>
          <w:tcPr>
            <w:tcW w:w="1836" w:type="dxa"/>
            <w:gridSpan w:val="2"/>
            <w:vAlign w:val="center"/>
          </w:tcPr>
          <w:p w:rsidR="00E257A1" w:rsidRPr="00B245EA" w:rsidRDefault="00E257A1" w:rsidP="00B245E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b/>
                <w:sz w:val="23"/>
                <w:szCs w:val="23"/>
              </w:rPr>
              <w:t>Дата</w:t>
            </w:r>
          </w:p>
        </w:tc>
      </w:tr>
      <w:tr w:rsidR="00E257A1" w:rsidRPr="00B245EA" w:rsidTr="00B245EA">
        <w:tc>
          <w:tcPr>
            <w:tcW w:w="817" w:type="dxa"/>
            <w:vMerge/>
            <w:vAlign w:val="center"/>
          </w:tcPr>
          <w:p w:rsidR="00E257A1" w:rsidRPr="00B245EA" w:rsidRDefault="00E257A1" w:rsidP="00B245E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954" w:type="dxa"/>
            <w:vMerge/>
            <w:vAlign w:val="center"/>
          </w:tcPr>
          <w:p w:rsidR="00E257A1" w:rsidRPr="00B245EA" w:rsidRDefault="00E257A1" w:rsidP="00B245E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64" w:type="dxa"/>
            <w:vMerge/>
            <w:vAlign w:val="center"/>
          </w:tcPr>
          <w:p w:rsidR="00E257A1" w:rsidRPr="00B245EA" w:rsidRDefault="00E257A1" w:rsidP="00B245E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20" w:type="dxa"/>
            <w:vAlign w:val="center"/>
          </w:tcPr>
          <w:p w:rsidR="00E257A1" w:rsidRPr="00B245EA" w:rsidRDefault="00E257A1" w:rsidP="00B245E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b/>
                <w:sz w:val="23"/>
                <w:szCs w:val="23"/>
              </w:rPr>
              <w:t>Календ.</w:t>
            </w:r>
          </w:p>
        </w:tc>
        <w:tc>
          <w:tcPr>
            <w:tcW w:w="816" w:type="dxa"/>
            <w:vAlign w:val="center"/>
          </w:tcPr>
          <w:p w:rsidR="00E257A1" w:rsidRPr="00B245EA" w:rsidRDefault="00E257A1" w:rsidP="00B245E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b/>
                <w:sz w:val="23"/>
                <w:szCs w:val="23"/>
              </w:rPr>
              <w:t>Факт.</w:t>
            </w:r>
          </w:p>
        </w:tc>
      </w:tr>
      <w:tr w:rsidR="00B245EA" w:rsidRPr="00B245EA" w:rsidTr="002C6D16">
        <w:tc>
          <w:tcPr>
            <w:tcW w:w="817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954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Письменная работа, включающая в себя списывание и диктант слогов, слов, предложений и текстов.</w:t>
            </w:r>
          </w:p>
        </w:tc>
        <w:tc>
          <w:tcPr>
            <w:tcW w:w="964" w:type="dxa"/>
          </w:tcPr>
          <w:p w:rsidR="00E257A1" w:rsidRPr="00B245EA" w:rsidRDefault="00E257A1" w:rsidP="00B245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020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6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257A1" w:rsidRPr="00B245EA" w:rsidTr="002C6D16">
        <w:tc>
          <w:tcPr>
            <w:tcW w:w="817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954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Обследование состояния лексико-грамматической стороны речи, связной речи.</w:t>
            </w:r>
          </w:p>
        </w:tc>
        <w:tc>
          <w:tcPr>
            <w:tcW w:w="964" w:type="dxa"/>
          </w:tcPr>
          <w:p w:rsidR="00E257A1" w:rsidRPr="00B245EA" w:rsidRDefault="00E257A1" w:rsidP="00B245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020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6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45EA" w:rsidRPr="00B245EA" w:rsidTr="00E21BE2">
        <w:tc>
          <w:tcPr>
            <w:tcW w:w="9571" w:type="dxa"/>
            <w:gridSpan w:val="5"/>
          </w:tcPr>
          <w:p w:rsidR="00B245EA" w:rsidRPr="00B245EA" w:rsidRDefault="00B245EA" w:rsidP="00B245E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b/>
                <w:sz w:val="23"/>
                <w:szCs w:val="23"/>
              </w:rPr>
              <w:t>Работа над предложением</w:t>
            </w:r>
          </w:p>
        </w:tc>
      </w:tr>
      <w:tr w:rsidR="00E257A1" w:rsidRPr="00B245EA" w:rsidTr="002C6D16">
        <w:tc>
          <w:tcPr>
            <w:tcW w:w="817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954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Уточнение представлений о предложении.</w:t>
            </w:r>
          </w:p>
        </w:tc>
        <w:tc>
          <w:tcPr>
            <w:tcW w:w="964" w:type="dxa"/>
          </w:tcPr>
          <w:p w:rsidR="00E257A1" w:rsidRPr="00B245EA" w:rsidRDefault="00E257A1" w:rsidP="00B245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020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6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257A1" w:rsidRPr="00B245EA" w:rsidTr="002C6D16">
        <w:tc>
          <w:tcPr>
            <w:tcW w:w="817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954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Типы предложений по цели высказывания.</w:t>
            </w:r>
          </w:p>
        </w:tc>
        <w:tc>
          <w:tcPr>
            <w:tcW w:w="964" w:type="dxa"/>
          </w:tcPr>
          <w:p w:rsidR="00E257A1" w:rsidRPr="00B245EA" w:rsidRDefault="00E257A1" w:rsidP="00B245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020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6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257A1" w:rsidRPr="00B245EA" w:rsidTr="002C6D16">
        <w:tc>
          <w:tcPr>
            <w:tcW w:w="817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5954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Главные и второстепенные члены предложений.</w:t>
            </w:r>
          </w:p>
        </w:tc>
        <w:tc>
          <w:tcPr>
            <w:tcW w:w="964" w:type="dxa"/>
          </w:tcPr>
          <w:p w:rsidR="00E257A1" w:rsidRPr="00B245EA" w:rsidRDefault="00E257A1" w:rsidP="00B245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020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6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257A1" w:rsidRPr="00B245EA" w:rsidTr="002C6D16">
        <w:tc>
          <w:tcPr>
            <w:tcW w:w="817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5954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Нахождение слов, связанных с подлежащим.</w:t>
            </w:r>
          </w:p>
        </w:tc>
        <w:tc>
          <w:tcPr>
            <w:tcW w:w="964" w:type="dxa"/>
          </w:tcPr>
          <w:p w:rsidR="00E257A1" w:rsidRPr="00B245EA" w:rsidRDefault="00E257A1" w:rsidP="00B245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020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6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257A1" w:rsidRPr="00B245EA" w:rsidTr="002C6D16">
        <w:tc>
          <w:tcPr>
            <w:tcW w:w="817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5954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Нахождение слов, связанных со сказуемым.</w:t>
            </w:r>
          </w:p>
        </w:tc>
        <w:tc>
          <w:tcPr>
            <w:tcW w:w="964" w:type="dxa"/>
          </w:tcPr>
          <w:p w:rsidR="00E257A1" w:rsidRPr="00B245EA" w:rsidRDefault="00E257A1" w:rsidP="00B245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020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6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257A1" w:rsidRPr="00B245EA" w:rsidTr="002C6D16">
        <w:tc>
          <w:tcPr>
            <w:tcW w:w="817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5954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Конструирование простых предложений (нераспространённых, распространённых, с однородными членами).</w:t>
            </w:r>
          </w:p>
        </w:tc>
        <w:tc>
          <w:tcPr>
            <w:tcW w:w="964" w:type="dxa"/>
          </w:tcPr>
          <w:p w:rsidR="00E257A1" w:rsidRPr="00B245EA" w:rsidRDefault="00E257A1" w:rsidP="00B245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020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6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257A1" w:rsidRPr="00B245EA" w:rsidTr="002C6D16">
        <w:tc>
          <w:tcPr>
            <w:tcW w:w="817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5954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Конструирование предложений с однородными членами.</w:t>
            </w:r>
          </w:p>
        </w:tc>
        <w:tc>
          <w:tcPr>
            <w:tcW w:w="964" w:type="dxa"/>
          </w:tcPr>
          <w:p w:rsidR="00E257A1" w:rsidRPr="00B245EA" w:rsidRDefault="00E257A1" w:rsidP="00B245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020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6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257A1" w:rsidRPr="00B245EA" w:rsidTr="002C6D16">
        <w:tc>
          <w:tcPr>
            <w:tcW w:w="817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954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Конструирование предложений с обращениями и вводными словами.</w:t>
            </w:r>
          </w:p>
        </w:tc>
        <w:tc>
          <w:tcPr>
            <w:tcW w:w="964" w:type="dxa"/>
          </w:tcPr>
          <w:p w:rsidR="00E257A1" w:rsidRPr="00B245EA" w:rsidRDefault="00E257A1" w:rsidP="00B245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020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6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257A1" w:rsidRPr="00B245EA" w:rsidTr="002C6D16">
        <w:tc>
          <w:tcPr>
            <w:tcW w:w="817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954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Способы передачи чужой речи.</w:t>
            </w:r>
          </w:p>
        </w:tc>
        <w:tc>
          <w:tcPr>
            <w:tcW w:w="964" w:type="dxa"/>
          </w:tcPr>
          <w:p w:rsidR="00E257A1" w:rsidRPr="00B245EA" w:rsidRDefault="00E257A1" w:rsidP="00B245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020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6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257A1" w:rsidRPr="00B245EA" w:rsidTr="002C6D16">
        <w:tc>
          <w:tcPr>
            <w:tcW w:w="817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5954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Прямая и косвенная речь.</w:t>
            </w:r>
          </w:p>
        </w:tc>
        <w:tc>
          <w:tcPr>
            <w:tcW w:w="964" w:type="dxa"/>
          </w:tcPr>
          <w:p w:rsidR="00E257A1" w:rsidRPr="00B245EA" w:rsidRDefault="00E257A1" w:rsidP="00B245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020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6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257A1" w:rsidRPr="00B245EA" w:rsidTr="002C6D16">
        <w:tc>
          <w:tcPr>
            <w:tcW w:w="817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5954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Связь слов в предложении, выраженная согласованием в числе.</w:t>
            </w:r>
          </w:p>
        </w:tc>
        <w:tc>
          <w:tcPr>
            <w:tcW w:w="964" w:type="dxa"/>
          </w:tcPr>
          <w:p w:rsidR="00E257A1" w:rsidRPr="00B245EA" w:rsidRDefault="00E257A1" w:rsidP="00B245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020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6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257A1" w:rsidRPr="00B245EA" w:rsidTr="002C6D16">
        <w:tc>
          <w:tcPr>
            <w:tcW w:w="817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5954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Связь слов в предложении, выраженная согласованием в роде.</w:t>
            </w:r>
          </w:p>
        </w:tc>
        <w:tc>
          <w:tcPr>
            <w:tcW w:w="964" w:type="dxa"/>
          </w:tcPr>
          <w:p w:rsidR="00E257A1" w:rsidRPr="00B245EA" w:rsidRDefault="00E257A1" w:rsidP="00B245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020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6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257A1" w:rsidRPr="00B245EA" w:rsidTr="002C6D16">
        <w:tc>
          <w:tcPr>
            <w:tcW w:w="817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5954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Связь слов в предложении, выраженная согласованием в падеже.</w:t>
            </w:r>
          </w:p>
        </w:tc>
        <w:tc>
          <w:tcPr>
            <w:tcW w:w="964" w:type="dxa"/>
          </w:tcPr>
          <w:p w:rsidR="00E257A1" w:rsidRPr="00B245EA" w:rsidRDefault="00E257A1" w:rsidP="00B245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020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6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257A1" w:rsidRPr="00B245EA" w:rsidTr="002C6D16">
        <w:tc>
          <w:tcPr>
            <w:tcW w:w="817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5954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Связь слов в предложении, выраженная согласованием в лице.</w:t>
            </w:r>
          </w:p>
        </w:tc>
        <w:tc>
          <w:tcPr>
            <w:tcW w:w="964" w:type="dxa"/>
          </w:tcPr>
          <w:p w:rsidR="00E257A1" w:rsidRPr="00B245EA" w:rsidRDefault="00E257A1" w:rsidP="00B245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020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6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257A1" w:rsidRPr="00B245EA" w:rsidTr="002C6D16">
        <w:tc>
          <w:tcPr>
            <w:tcW w:w="817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5954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Связь слов в предложении, выраженная управлением. Конструирование предложений.</w:t>
            </w:r>
          </w:p>
        </w:tc>
        <w:tc>
          <w:tcPr>
            <w:tcW w:w="964" w:type="dxa"/>
          </w:tcPr>
          <w:p w:rsidR="00E257A1" w:rsidRPr="00B245EA" w:rsidRDefault="00E257A1" w:rsidP="00B245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020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6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257A1" w:rsidRPr="00B245EA" w:rsidTr="002C6D16">
        <w:tc>
          <w:tcPr>
            <w:tcW w:w="817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5954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Связь слов в предложении, выраженная примыканием. Конструирование предложений.</w:t>
            </w:r>
          </w:p>
        </w:tc>
        <w:tc>
          <w:tcPr>
            <w:tcW w:w="964" w:type="dxa"/>
          </w:tcPr>
          <w:p w:rsidR="00E257A1" w:rsidRPr="00B245EA" w:rsidRDefault="00E257A1" w:rsidP="00B245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020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6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45EA" w:rsidRPr="00B245EA" w:rsidTr="00A55AC4">
        <w:tc>
          <w:tcPr>
            <w:tcW w:w="9571" w:type="dxa"/>
            <w:gridSpan w:val="5"/>
          </w:tcPr>
          <w:p w:rsidR="00B245EA" w:rsidRPr="00B245EA" w:rsidRDefault="00B245EA" w:rsidP="00B245E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b/>
                <w:sz w:val="23"/>
                <w:szCs w:val="23"/>
              </w:rPr>
              <w:t>Работа над текстом</w:t>
            </w:r>
          </w:p>
        </w:tc>
      </w:tr>
      <w:tr w:rsidR="00E257A1" w:rsidRPr="00B245EA" w:rsidTr="002C6D16">
        <w:tc>
          <w:tcPr>
            <w:tcW w:w="817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5954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Пересказ по серии сюжетных картинок.</w:t>
            </w:r>
          </w:p>
        </w:tc>
        <w:tc>
          <w:tcPr>
            <w:tcW w:w="964" w:type="dxa"/>
          </w:tcPr>
          <w:p w:rsidR="00E257A1" w:rsidRPr="00B245EA" w:rsidRDefault="00E257A1" w:rsidP="00B245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020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6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257A1" w:rsidRPr="00B245EA" w:rsidTr="002C6D16">
        <w:tc>
          <w:tcPr>
            <w:tcW w:w="817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5954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Пересказ по сюжетной картинке.</w:t>
            </w:r>
          </w:p>
        </w:tc>
        <w:tc>
          <w:tcPr>
            <w:tcW w:w="964" w:type="dxa"/>
          </w:tcPr>
          <w:p w:rsidR="00E257A1" w:rsidRPr="00B245EA" w:rsidRDefault="00E257A1" w:rsidP="00B245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020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6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257A1" w:rsidRPr="00B245EA" w:rsidTr="002C6D16">
        <w:tc>
          <w:tcPr>
            <w:tcW w:w="817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5954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Что такое план.</w:t>
            </w:r>
          </w:p>
        </w:tc>
        <w:tc>
          <w:tcPr>
            <w:tcW w:w="964" w:type="dxa"/>
          </w:tcPr>
          <w:p w:rsidR="00E257A1" w:rsidRPr="00B245EA" w:rsidRDefault="00E257A1" w:rsidP="00B245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020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6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257A1" w:rsidRPr="00B245EA" w:rsidTr="002C6D16">
        <w:tc>
          <w:tcPr>
            <w:tcW w:w="817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5954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Виды планов.</w:t>
            </w:r>
          </w:p>
        </w:tc>
        <w:tc>
          <w:tcPr>
            <w:tcW w:w="964" w:type="dxa"/>
          </w:tcPr>
          <w:p w:rsidR="00E257A1" w:rsidRPr="00B245EA" w:rsidRDefault="00E257A1" w:rsidP="00B245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020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6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257A1" w:rsidRPr="00B245EA" w:rsidTr="002C6D16">
        <w:tc>
          <w:tcPr>
            <w:tcW w:w="817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5954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Пересказ по плану.</w:t>
            </w:r>
          </w:p>
        </w:tc>
        <w:tc>
          <w:tcPr>
            <w:tcW w:w="964" w:type="dxa"/>
          </w:tcPr>
          <w:p w:rsidR="00E257A1" w:rsidRPr="00B245EA" w:rsidRDefault="00E257A1" w:rsidP="00B245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020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6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257A1" w:rsidRPr="00B245EA" w:rsidTr="002C6D16">
        <w:tc>
          <w:tcPr>
            <w:tcW w:w="817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5954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Изложение текста по вопросам и опорным словам.</w:t>
            </w:r>
          </w:p>
        </w:tc>
        <w:tc>
          <w:tcPr>
            <w:tcW w:w="964" w:type="dxa"/>
          </w:tcPr>
          <w:p w:rsidR="00E257A1" w:rsidRPr="00B245EA" w:rsidRDefault="00E257A1" w:rsidP="00B245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020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6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257A1" w:rsidRPr="00B245EA" w:rsidTr="002C6D16">
        <w:tc>
          <w:tcPr>
            <w:tcW w:w="817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5954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Изложение текста по коллективно составленному плану.</w:t>
            </w:r>
          </w:p>
        </w:tc>
        <w:tc>
          <w:tcPr>
            <w:tcW w:w="964" w:type="dxa"/>
          </w:tcPr>
          <w:p w:rsidR="00E257A1" w:rsidRPr="00B245EA" w:rsidRDefault="00E257A1" w:rsidP="00B245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020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6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257A1" w:rsidRPr="00B245EA" w:rsidTr="002C6D16">
        <w:tc>
          <w:tcPr>
            <w:tcW w:w="817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5954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Изложение текста по самостоятельно составленному плану.</w:t>
            </w:r>
          </w:p>
        </w:tc>
        <w:tc>
          <w:tcPr>
            <w:tcW w:w="964" w:type="dxa"/>
          </w:tcPr>
          <w:p w:rsidR="00E257A1" w:rsidRPr="00B245EA" w:rsidRDefault="00E257A1" w:rsidP="00B245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020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6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257A1" w:rsidRPr="00B245EA" w:rsidTr="002C6D16">
        <w:tc>
          <w:tcPr>
            <w:tcW w:w="817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5954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Типы текстов: повествование, описание, рассуждение.</w:t>
            </w:r>
          </w:p>
        </w:tc>
        <w:tc>
          <w:tcPr>
            <w:tcW w:w="964" w:type="dxa"/>
          </w:tcPr>
          <w:p w:rsidR="00E257A1" w:rsidRPr="00B245EA" w:rsidRDefault="00E257A1" w:rsidP="00B245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020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6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257A1" w:rsidRPr="00B245EA" w:rsidTr="002C6D16">
        <w:tc>
          <w:tcPr>
            <w:tcW w:w="817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5954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Текст–повествование. Составление рассказа.</w:t>
            </w:r>
          </w:p>
        </w:tc>
        <w:tc>
          <w:tcPr>
            <w:tcW w:w="964" w:type="dxa"/>
          </w:tcPr>
          <w:p w:rsidR="00E257A1" w:rsidRPr="00B245EA" w:rsidRDefault="00E257A1" w:rsidP="00B245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020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6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257A1" w:rsidRPr="00B245EA" w:rsidTr="002C6D16">
        <w:tc>
          <w:tcPr>
            <w:tcW w:w="817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5954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Текст–описание. Составление рассказа.</w:t>
            </w:r>
          </w:p>
        </w:tc>
        <w:tc>
          <w:tcPr>
            <w:tcW w:w="964" w:type="dxa"/>
          </w:tcPr>
          <w:p w:rsidR="00E257A1" w:rsidRPr="00B245EA" w:rsidRDefault="00E257A1" w:rsidP="00B245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020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6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257A1" w:rsidRPr="00B245EA" w:rsidTr="002C6D16">
        <w:tc>
          <w:tcPr>
            <w:tcW w:w="817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5954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Текст–рассуждение (объяснение). Составление рассказа.</w:t>
            </w:r>
          </w:p>
        </w:tc>
        <w:tc>
          <w:tcPr>
            <w:tcW w:w="964" w:type="dxa"/>
          </w:tcPr>
          <w:p w:rsidR="00E257A1" w:rsidRPr="00B245EA" w:rsidRDefault="00E257A1" w:rsidP="00B245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020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6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257A1" w:rsidRPr="00B245EA" w:rsidTr="002C6D16">
        <w:tc>
          <w:tcPr>
            <w:tcW w:w="817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5954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Текст–рассуждение (доказательство). Составление рассказа.</w:t>
            </w:r>
          </w:p>
        </w:tc>
        <w:tc>
          <w:tcPr>
            <w:tcW w:w="964" w:type="dxa"/>
          </w:tcPr>
          <w:p w:rsidR="00E257A1" w:rsidRPr="00B245EA" w:rsidRDefault="00E257A1" w:rsidP="00B245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020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6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257A1" w:rsidRPr="00B245EA" w:rsidTr="002C6D16">
        <w:tc>
          <w:tcPr>
            <w:tcW w:w="817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5954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Замена в тексте лица рассказчика.</w:t>
            </w:r>
          </w:p>
        </w:tc>
        <w:tc>
          <w:tcPr>
            <w:tcW w:w="964" w:type="dxa"/>
          </w:tcPr>
          <w:p w:rsidR="00E257A1" w:rsidRPr="00B245EA" w:rsidRDefault="00E257A1" w:rsidP="00B245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020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6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257A1" w:rsidRPr="00B245EA" w:rsidTr="002C6D16">
        <w:tc>
          <w:tcPr>
            <w:tcW w:w="817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5954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Проверка результативности коррекционной работы.</w:t>
            </w:r>
          </w:p>
        </w:tc>
        <w:tc>
          <w:tcPr>
            <w:tcW w:w="964" w:type="dxa"/>
          </w:tcPr>
          <w:p w:rsidR="00E257A1" w:rsidRPr="00B245EA" w:rsidRDefault="00E257A1" w:rsidP="00B245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020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6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257A1" w:rsidRPr="00B245EA" w:rsidTr="002C6D16">
        <w:tc>
          <w:tcPr>
            <w:tcW w:w="817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5954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Работа над ошибками.</w:t>
            </w:r>
          </w:p>
        </w:tc>
        <w:tc>
          <w:tcPr>
            <w:tcW w:w="964" w:type="dxa"/>
          </w:tcPr>
          <w:p w:rsidR="00E257A1" w:rsidRPr="00B245EA" w:rsidRDefault="00E257A1" w:rsidP="00B245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5E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020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6" w:type="dxa"/>
          </w:tcPr>
          <w:p w:rsidR="00E257A1" w:rsidRPr="00B245EA" w:rsidRDefault="00E257A1" w:rsidP="00B245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023555" w:rsidRPr="00B245EA" w:rsidRDefault="00023555" w:rsidP="00B24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3555" w:rsidRPr="00B245EA" w:rsidSect="00D46C17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488" w:rsidRDefault="00E26488" w:rsidP="004B35E9">
      <w:pPr>
        <w:spacing w:after="0" w:line="240" w:lineRule="auto"/>
      </w:pPr>
      <w:r>
        <w:separator/>
      </w:r>
    </w:p>
  </w:endnote>
  <w:endnote w:type="continuationSeparator" w:id="1">
    <w:p w:rsidR="00E26488" w:rsidRDefault="00E26488" w:rsidP="004B3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488" w:rsidRDefault="00E26488" w:rsidP="004B35E9">
      <w:pPr>
        <w:spacing w:after="0" w:line="240" w:lineRule="auto"/>
      </w:pPr>
      <w:r>
        <w:separator/>
      </w:r>
    </w:p>
  </w:footnote>
  <w:footnote w:type="continuationSeparator" w:id="1">
    <w:p w:rsidR="00E26488" w:rsidRDefault="00E26488" w:rsidP="004B3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0EBE"/>
    <w:multiLevelType w:val="hybridMultilevel"/>
    <w:tmpl w:val="54303B26"/>
    <w:lvl w:ilvl="0" w:tplc="AFB8A6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665B6"/>
    <w:multiLevelType w:val="multilevel"/>
    <w:tmpl w:val="9E2EB3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AB5875"/>
    <w:multiLevelType w:val="hybridMultilevel"/>
    <w:tmpl w:val="94F03A76"/>
    <w:lvl w:ilvl="0" w:tplc="1E54D39E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0CF1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F8C72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CC0E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F8AD8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F478E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A6877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3269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F0243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DA133B2"/>
    <w:multiLevelType w:val="hybridMultilevel"/>
    <w:tmpl w:val="C94884AC"/>
    <w:lvl w:ilvl="0" w:tplc="1F60F330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3CDD16">
      <w:start w:val="1"/>
      <w:numFmt w:val="bullet"/>
      <w:lvlText w:val="o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40F03E">
      <w:start w:val="1"/>
      <w:numFmt w:val="bullet"/>
      <w:lvlText w:val="▪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9052B0">
      <w:start w:val="1"/>
      <w:numFmt w:val="bullet"/>
      <w:lvlText w:val="•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D63A7C">
      <w:start w:val="1"/>
      <w:numFmt w:val="bullet"/>
      <w:lvlText w:val="o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685A68">
      <w:start w:val="1"/>
      <w:numFmt w:val="bullet"/>
      <w:lvlText w:val="▪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BA5DFE">
      <w:start w:val="1"/>
      <w:numFmt w:val="bullet"/>
      <w:lvlText w:val="•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E2EF18">
      <w:start w:val="1"/>
      <w:numFmt w:val="bullet"/>
      <w:lvlText w:val="o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D2E1E6">
      <w:start w:val="1"/>
      <w:numFmt w:val="bullet"/>
      <w:lvlText w:val="▪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3685B4F"/>
    <w:multiLevelType w:val="hybridMultilevel"/>
    <w:tmpl w:val="2E34013C"/>
    <w:lvl w:ilvl="0" w:tplc="DAC2060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812E2"/>
    <w:multiLevelType w:val="hybridMultilevel"/>
    <w:tmpl w:val="5110301E"/>
    <w:lvl w:ilvl="0" w:tplc="594C3CB8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F42AD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DEDD1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1E262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5CFDE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BEAC0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50D38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4E8CB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9070B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3A44"/>
    <w:rsid w:val="00000167"/>
    <w:rsid w:val="00023555"/>
    <w:rsid w:val="000560C9"/>
    <w:rsid w:val="000C5DD6"/>
    <w:rsid w:val="00120076"/>
    <w:rsid w:val="001260F8"/>
    <w:rsid w:val="001331BF"/>
    <w:rsid w:val="00143186"/>
    <w:rsid w:val="00154C06"/>
    <w:rsid w:val="00155B3C"/>
    <w:rsid w:val="001735D0"/>
    <w:rsid w:val="001A0423"/>
    <w:rsid w:val="001A0F1B"/>
    <w:rsid w:val="001B7C11"/>
    <w:rsid w:val="001D49F8"/>
    <w:rsid w:val="001E0DCF"/>
    <w:rsid w:val="001E2F41"/>
    <w:rsid w:val="001F7BEA"/>
    <w:rsid w:val="00200E05"/>
    <w:rsid w:val="0020177F"/>
    <w:rsid w:val="00226CA8"/>
    <w:rsid w:val="002300EB"/>
    <w:rsid w:val="00295C56"/>
    <w:rsid w:val="002A0533"/>
    <w:rsid w:val="002A7F30"/>
    <w:rsid w:val="002F3F0F"/>
    <w:rsid w:val="003435BF"/>
    <w:rsid w:val="0037335D"/>
    <w:rsid w:val="003B3A44"/>
    <w:rsid w:val="003C3B62"/>
    <w:rsid w:val="003E2ECD"/>
    <w:rsid w:val="004043FA"/>
    <w:rsid w:val="00424139"/>
    <w:rsid w:val="0043160E"/>
    <w:rsid w:val="00445D64"/>
    <w:rsid w:val="00464515"/>
    <w:rsid w:val="004646CD"/>
    <w:rsid w:val="00464FE0"/>
    <w:rsid w:val="00493CCD"/>
    <w:rsid w:val="004B35E9"/>
    <w:rsid w:val="005002B1"/>
    <w:rsid w:val="0050397E"/>
    <w:rsid w:val="0052439F"/>
    <w:rsid w:val="00561008"/>
    <w:rsid w:val="0057749A"/>
    <w:rsid w:val="0059067C"/>
    <w:rsid w:val="005B3F31"/>
    <w:rsid w:val="005D35A5"/>
    <w:rsid w:val="005E33C2"/>
    <w:rsid w:val="005E3A05"/>
    <w:rsid w:val="005F37DF"/>
    <w:rsid w:val="00602A5B"/>
    <w:rsid w:val="00692187"/>
    <w:rsid w:val="006B586B"/>
    <w:rsid w:val="006C6E1A"/>
    <w:rsid w:val="006E2062"/>
    <w:rsid w:val="006E6990"/>
    <w:rsid w:val="006F29EC"/>
    <w:rsid w:val="0072012A"/>
    <w:rsid w:val="00762432"/>
    <w:rsid w:val="00770344"/>
    <w:rsid w:val="007A135D"/>
    <w:rsid w:val="007A206C"/>
    <w:rsid w:val="007D7D62"/>
    <w:rsid w:val="00815F72"/>
    <w:rsid w:val="008448A7"/>
    <w:rsid w:val="008D0A87"/>
    <w:rsid w:val="00907542"/>
    <w:rsid w:val="009253EA"/>
    <w:rsid w:val="0092665C"/>
    <w:rsid w:val="009604D3"/>
    <w:rsid w:val="00967299"/>
    <w:rsid w:val="009A4567"/>
    <w:rsid w:val="009C6E8C"/>
    <w:rsid w:val="009E06A3"/>
    <w:rsid w:val="009F0213"/>
    <w:rsid w:val="00A420D7"/>
    <w:rsid w:val="00A42CCB"/>
    <w:rsid w:val="00A45EC0"/>
    <w:rsid w:val="00AA39C6"/>
    <w:rsid w:val="00AD1962"/>
    <w:rsid w:val="00AD67F2"/>
    <w:rsid w:val="00AF30CA"/>
    <w:rsid w:val="00AF7321"/>
    <w:rsid w:val="00B22A53"/>
    <w:rsid w:val="00B245EA"/>
    <w:rsid w:val="00B437D0"/>
    <w:rsid w:val="00BF6A42"/>
    <w:rsid w:val="00C056C3"/>
    <w:rsid w:val="00C149AC"/>
    <w:rsid w:val="00C70FE7"/>
    <w:rsid w:val="00C7368D"/>
    <w:rsid w:val="00C773CA"/>
    <w:rsid w:val="00CA6BE7"/>
    <w:rsid w:val="00CD5558"/>
    <w:rsid w:val="00CD6989"/>
    <w:rsid w:val="00CE225F"/>
    <w:rsid w:val="00CE7F1A"/>
    <w:rsid w:val="00D05681"/>
    <w:rsid w:val="00D46C17"/>
    <w:rsid w:val="00D96548"/>
    <w:rsid w:val="00D97E7D"/>
    <w:rsid w:val="00DB0927"/>
    <w:rsid w:val="00DC15AE"/>
    <w:rsid w:val="00DC7084"/>
    <w:rsid w:val="00DD32AA"/>
    <w:rsid w:val="00E1620A"/>
    <w:rsid w:val="00E257A1"/>
    <w:rsid w:val="00E26488"/>
    <w:rsid w:val="00E378EC"/>
    <w:rsid w:val="00E703CA"/>
    <w:rsid w:val="00EC348F"/>
    <w:rsid w:val="00EC7A7F"/>
    <w:rsid w:val="00EF1A7C"/>
    <w:rsid w:val="00F17CC7"/>
    <w:rsid w:val="00F22E7F"/>
    <w:rsid w:val="00F50CE7"/>
    <w:rsid w:val="00F52B4E"/>
    <w:rsid w:val="00F67692"/>
    <w:rsid w:val="00F73120"/>
    <w:rsid w:val="00FA7175"/>
    <w:rsid w:val="00FE0276"/>
    <w:rsid w:val="00FE4C5F"/>
    <w:rsid w:val="00FF5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F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3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35E9"/>
  </w:style>
  <w:style w:type="paragraph" w:styleId="a6">
    <w:name w:val="footer"/>
    <w:basedOn w:val="a"/>
    <w:link w:val="a7"/>
    <w:uiPriority w:val="99"/>
    <w:unhideWhenUsed/>
    <w:rsid w:val="004B3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35E9"/>
  </w:style>
  <w:style w:type="paragraph" w:styleId="a8">
    <w:name w:val="Balloon Text"/>
    <w:basedOn w:val="a"/>
    <w:link w:val="a9"/>
    <w:uiPriority w:val="99"/>
    <w:semiHidden/>
    <w:unhideWhenUsed/>
    <w:rsid w:val="00464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4FE0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E257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8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94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96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63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369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07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9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00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342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021355">
                                                              <w:marLeft w:val="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4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3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91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9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79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1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934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937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215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657973">
                                                              <w:marLeft w:val="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5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82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06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6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88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43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022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973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13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00326">
                                                              <w:marLeft w:val="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3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4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61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44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68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967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178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474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641441">
                                                              <w:marLeft w:val="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6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3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19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4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68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16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98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85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74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28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068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896923">
                                                              <w:marLeft w:val="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4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700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8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77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08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95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Татьяна Сапелкина</cp:lastModifiedBy>
  <cp:revision>52</cp:revision>
  <cp:lastPrinted>2023-09-26T17:53:00Z</cp:lastPrinted>
  <dcterms:created xsi:type="dcterms:W3CDTF">2019-09-03T22:38:00Z</dcterms:created>
  <dcterms:modified xsi:type="dcterms:W3CDTF">2023-09-26T17:53:00Z</dcterms:modified>
</cp:coreProperties>
</file>