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0DE8" w14:textId="77777777" w:rsidR="00656C4A" w:rsidRDefault="004532F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5372C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бюджетное</w:t>
      </w:r>
      <w:r w:rsidR="005372C8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общеобразовательное</w:t>
      </w:r>
      <w:r>
        <w:rPr>
          <w:spacing w:val="-2"/>
          <w:sz w:val="28"/>
          <w:szCs w:val="28"/>
        </w:rPr>
        <w:t xml:space="preserve"> учреждение</w:t>
      </w:r>
    </w:p>
    <w:p w14:paraId="688E6E6C" w14:textId="77777777" w:rsidR="00656C4A" w:rsidRDefault="004532F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372C8">
        <w:rPr>
          <w:sz w:val="28"/>
          <w:szCs w:val="28"/>
        </w:rPr>
        <w:t xml:space="preserve">Трудкинская </w:t>
      </w:r>
      <w:r>
        <w:rPr>
          <w:sz w:val="28"/>
          <w:szCs w:val="28"/>
        </w:rPr>
        <w:t>основная</w:t>
      </w:r>
      <w:r w:rsidR="005372C8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общеобразовательная</w:t>
      </w:r>
      <w:r w:rsidR="005372C8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школа»</w:t>
      </w:r>
    </w:p>
    <w:p w14:paraId="3B2F09B7" w14:textId="77777777" w:rsidR="00656C4A" w:rsidRDefault="00656C4A">
      <w:pPr>
        <w:pStyle w:val="a6"/>
        <w:jc w:val="center"/>
      </w:pPr>
    </w:p>
    <w:p w14:paraId="16947B36" w14:textId="77777777" w:rsidR="00656C4A" w:rsidRDefault="00656C4A">
      <w:pPr>
        <w:pStyle w:val="a6"/>
        <w:jc w:val="center"/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656C4A" w14:paraId="5E809489" w14:textId="77777777">
        <w:tc>
          <w:tcPr>
            <w:tcW w:w="6487" w:type="dxa"/>
          </w:tcPr>
          <w:p w14:paraId="59479644" w14:textId="77777777" w:rsidR="00656C4A" w:rsidRDefault="004532F3">
            <w:pPr>
              <w:widowControl/>
              <w:suppressAutoHyphens/>
              <w:autoSpaceDE/>
              <w:autoSpaceDN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Принято на педсовете  </w:t>
            </w:r>
          </w:p>
          <w:p w14:paraId="2A5C8BC4" w14:textId="77777777" w:rsidR="00656C4A" w:rsidRDefault="004532F3">
            <w:pPr>
              <w:widowControl/>
              <w:autoSpaceDE/>
              <w:autoSpaceDN/>
            </w:pPr>
            <w:r>
              <w:rPr>
                <w:rFonts w:eastAsia="Calibri"/>
                <w:lang w:eastAsia="ar-SA"/>
              </w:rPr>
              <w:t xml:space="preserve"> № _</w:t>
            </w:r>
            <w:r w:rsidR="0039389D">
              <w:rPr>
                <w:rFonts w:eastAsia="Calibri"/>
                <w:lang w:eastAsia="ar-SA"/>
              </w:rPr>
              <w:t>6</w:t>
            </w:r>
            <w:r>
              <w:rPr>
                <w:rFonts w:eastAsia="Calibri"/>
                <w:lang w:eastAsia="ar-SA"/>
              </w:rPr>
              <w:t xml:space="preserve"> от </w:t>
            </w:r>
            <w:r w:rsidR="00B81B06">
              <w:rPr>
                <w:rFonts w:eastAsia="Calibri"/>
                <w:lang w:eastAsia="ar-SA"/>
              </w:rPr>
              <w:t>01</w:t>
            </w:r>
            <w:r w:rsidR="0039389D">
              <w:rPr>
                <w:rFonts w:eastAsia="Calibri"/>
                <w:lang w:eastAsia="ar-SA"/>
              </w:rPr>
              <w:t>.</w:t>
            </w:r>
            <w:r w:rsidR="00B81B06">
              <w:rPr>
                <w:rFonts w:eastAsia="Calibri"/>
                <w:lang w:eastAsia="ar-SA"/>
              </w:rPr>
              <w:t xml:space="preserve"> 03</w:t>
            </w:r>
            <w:r w:rsidR="009D54B3">
              <w:rPr>
                <w:rFonts w:eastAsia="Calibri"/>
                <w:lang w:eastAsia="ar-SA"/>
              </w:rPr>
              <w:t>. 2024г.</w:t>
            </w:r>
            <w:r>
              <w:rPr>
                <w:rFonts w:eastAsia="Calibri"/>
                <w:lang w:eastAsia="ar-SA"/>
              </w:rPr>
              <w:t xml:space="preserve">             </w:t>
            </w:r>
          </w:p>
        </w:tc>
        <w:tc>
          <w:tcPr>
            <w:tcW w:w="3119" w:type="dxa"/>
          </w:tcPr>
          <w:p w14:paraId="3B6AA89C" w14:textId="77777777" w:rsidR="00656C4A" w:rsidRDefault="004532F3">
            <w:pPr>
              <w:widowControl/>
              <w:suppressAutoHyphens/>
              <w:autoSpaceDE/>
              <w:autoSpaceDN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«Утверждаю»:</w:t>
            </w:r>
          </w:p>
          <w:p w14:paraId="05D32A50" w14:textId="77777777" w:rsidR="00656C4A" w:rsidRDefault="004532F3">
            <w:pPr>
              <w:widowControl/>
              <w:suppressAutoHyphens/>
              <w:autoSpaceDE/>
              <w:autoSpaceDN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Директор: </w:t>
            </w:r>
          </w:p>
          <w:p w14:paraId="110AF70A" w14:textId="77777777" w:rsidR="00656C4A" w:rsidRDefault="005372C8">
            <w:pPr>
              <w:widowControl/>
              <w:suppressAutoHyphens/>
              <w:autoSpaceDE/>
              <w:autoSpaceDN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/ _________ / И.Н.Сезёнова</w:t>
            </w:r>
            <w:r w:rsidR="004532F3">
              <w:rPr>
                <w:rFonts w:eastAsia="Calibri"/>
                <w:lang w:eastAsia="ar-SA"/>
              </w:rPr>
              <w:t>./</w:t>
            </w:r>
          </w:p>
          <w:p w14:paraId="6CB3E20B" w14:textId="77777777" w:rsidR="00656C4A" w:rsidRDefault="009D54B3">
            <w:pPr>
              <w:widowControl/>
              <w:suppressAutoHyphens/>
              <w:autoSpaceDE/>
              <w:autoSpaceDN/>
              <w:contextualSpacing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/ пр. № 23/1  от </w:t>
            </w:r>
            <w:r w:rsidR="00B81B06">
              <w:rPr>
                <w:rFonts w:eastAsia="Calibri"/>
                <w:lang w:eastAsia="ar-SA"/>
              </w:rPr>
              <w:t>01.03</w:t>
            </w:r>
            <w:r w:rsidR="0039389D">
              <w:rPr>
                <w:rFonts w:eastAsia="Calibri"/>
                <w:lang w:eastAsia="ar-SA"/>
              </w:rPr>
              <w:t>.</w:t>
            </w:r>
            <w:r w:rsidR="004532F3">
              <w:rPr>
                <w:rFonts w:eastAsia="Calibri"/>
                <w:lang w:eastAsia="ar-SA"/>
              </w:rPr>
              <w:t xml:space="preserve"> 2024г./</w:t>
            </w:r>
          </w:p>
          <w:p w14:paraId="4BF3AEAA" w14:textId="77777777" w:rsidR="00656C4A" w:rsidRDefault="00656C4A">
            <w:pPr>
              <w:widowControl/>
              <w:autoSpaceDE/>
              <w:autoSpaceDN/>
            </w:pPr>
          </w:p>
        </w:tc>
      </w:tr>
    </w:tbl>
    <w:p w14:paraId="05CF3160" w14:textId="77777777" w:rsidR="00656C4A" w:rsidRDefault="00656C4A">
      <w:pPr>
        <w:pStyle w:val="a6"/>
        <w:jc w:val="center"/>
      </w:pPr>
    </w:p>
    <w:p w14:paraId="78A5EF09" w14:textId="77777777" w:rsidR="00656C4A" w:rsidRDefault="00656C4A">
      <w:pPr>
        <w:pStyle w:val="a6"/>
        <w:jc w:val="center"/>
      </w:pPr>
    </w:p>
    <w:p w14:paraId="10D03132" w14:textId="77777777" w:rsidR="00656C4A" w:rsidRDefault="00656C4A">
      <w:pPr>
        <w:pStyle w:val="a6"/>
        <w:jc w:val="center"/>
      </w:pPr>
    </w:p>
    <w:p w14:paraId="1DFC07A2" w14:textId="77777777" w:rsidR="00656C4A" w:rsidRDefault="00656C4A">
      <w:pPr>
        <w:pStyle w:val="a6"/>
        <w:jc w:val="center"/>
      </w:pPr>
    </w:p>
    <w:p w14:paraId="68BD9BBB" w14:textId="77777777" w:rsidR="00656C4A" w:rsidRDefault="00656C4A">
      <w:pPr>
        <w:pStyle w:val="a6"/>
        <w:jc w:val="center"/>
      </w:pPr>
    </w:p>
    <w:p w14:paraId="4D0C3285" w14:textId="77777777" w:rsidR="00656C4A" w:rsidRDefault="00656C4A">
      <w:pPr>
        <w:pStyle w:val="a6"/>
        <w:jc w:val="center"/>
      </w:pPr>
    </w:p>
    <w:p w14:paraId="67FAED22" w14:textId="77777777" w:rsidR="00656C4A" w:rsidRDefault="00656C4A">
      <w:pPr>
        <w:pStyle w:val="a6"/>
        <w:jc w:val="center"/>
      </w:pPr>
    </w:p>
    <w:p w14:paraId="206822DF" w14:textId="77777777" w:rsidR="00656C4A" w:rsidRDefault="00656C4A">
      <w:pPr>
        <w:pStyle w:val="a6"/>
        <w:jc w:val="center"/>
      </w:pPr>
    </w:p>
    <w:p w14:paraId="560E7F9B" w14:textId="77777777" w:rsidR="00656C4A" w:rsidRDefault="00656C4A">
      <w:pPr>
        <w:pStyle w:val="a6"/>
        <w:jc w:val="center"/>
      </w:pPr>
    </w:p>
    <w:p w14:paraId="054238CD" w14:textId="77777777" w:rsidR="00656C4A" w:rsidRDefault="00656C4A">
      <w:pPr>
        <w:pStyle w:val="a6"/>
        <w:jc w:val="center"/>
      </w:pPr>
    </w:p>
    <w:p w14:paraId="5889BBA1" w14:textId="77777777" w:rsidR="00656C4A" w:rsidRDefault="00656C4A">
      <w:pPr>
        <w:pStyle w:val="a6"/>
        <w:jc w:val="center"/>
      </w:pPr>
    </w:p>
    <w:p w14:paraId="36F0014E" w14:textId="77777777" w:rsidR="00656C4A" w:rsidRDefault="00656C4A">
      <w:pPr>
        <w:pStyle w:val="a6"/>
        <w:jc w:val="center"/>
      </w:pPr>
    </w:p>
    <w:p w14:paraId="306EE3CE" w14:textId="77777777" w:rsidR="00656C4A" w:rsidRDefault="00656C4A">
      <w:pPr>
        <w:pStyle w:val="a6"/>
        <w:jc w:val="center"/>
      </w:pPr>
    </w:p>
    <w:p w14:paraId="292620D7" w14:textId="77777777" w:rsidR="00656C4A" w:rsidRDefault="004532F3">
      <w:pPr>
        <w:pStyle w:val="a6"/>
        <w:jc w:val="center"/>
        <w:rPr>
          <w:b/>
          <w:sz w:val="40"/>
        </w:rPr>
      </w:pPr>
      <w:r>
        <w:rPr>
          <w:b/>
          <w:spacing w:val="-2"/>
          <w:sz w:val="40"/>
        </w:rPr>
        <w:t>Программа</w:t>
      </w:r>
    </w:p>
    <w:p w14:paraId="36C6AB20" w14:textId="77777777" w:rsidR="005372C8" w:rsidRDefault="004532F3">
      <w:pPr>
        <w:pStyle w:val="a6"/>
        <w:jc w:val="center"/>
        <w:rPr>
          <w:b/>
          <w:spacing w:val="-8"/>
          <w:sz w:val="32"/>
        </w:rPr>
      </w:pPr>
      <w:r>
        <w:rPr>
          <w:b/>
          <w:sz w:val="32"/>
        </w:rPr>
        <w:t>перевода</w:t>
      </w:r>
      <w:r w:rsidR="005372C8">
        <w:rPr>
          <w:b/>
          <w:spacing w:val="-8"/>
          <w:sz w:val="32"/>
        </w:rPr>
        <w:t xml:space="preserve"> муниципальной бюджетной </w:t>
      </w:r>
    </w:p>
    <w:p w14:paraId="7E9FCE5A" w14:textId="77777777" w:rsidR="005372C8" w:rsidRDefault="005372C8">
      <w:pPr>
        <w:pStyle w:val="a6"/>
        <w:jc w:val="center"/>
        <w:rPr>
          <w:b/>
          <w:spacing w:val="-8"/>
          <w:sz w:val="32"/>
        </w:rPr>
      </w:pPr>
      <w:r>
        <w:rPr>
          <w:b/>
          <w:spacing w:val="-8"/>
          <w:sz w:val="32"/>
        </w:rPr>
        <w:t>общеобразовательной организации</w:t>
      </w:r>
    </w:p>
    <w:p w14:paraId="53BC49D5" w14:textId="10EB9276" w:rsidR="00656C4A" w:rsidRDefault="005372C8">
      <w:pPr>
        <w:pStyle w:val="a6"/>
        <w:jc w:val="center"/>
        <w:rPr>
          <w:b/>
          <w:spacing w:val="-8"/>
          <w:sz w:val="32"/>
        </w:rPr>
      </w:pPr>
      <w:r>
        <w:rPr>
          <w:b/>
          <w:spacing w:val="-8"/>
          <w:sz w:val="32"/>
        </w:rPr>
        <w:t xml:space="preserve"> «Трудкинская</w:t>
      </w:r>
      <w:r w:rsidR="004532F3">
        <w:rPr>
          <w:b/>
          <w:spacing w:val="-8"/>
          <w:sz w:val="32"/>
        </w:rPr>
        <w:t xml:space="preserve"> ос</w:t>
      </w:r>
      <w:r>
        <w:rPr>
          <w:b/>
          <w:spacing w:val="-8"/>
          <w:sz w:val="32"/>
        </w:rPr>
        <w:t>новн</w:t>
      </w:r>
      <w:r w:rsidR="00F74962">
        <w:rPr>
          <w:b/>
          <w:spacing w:val="-8"/>
          <w:sz w:val="32"/>
        </w:rPr>
        <w:t>ая</w:t>
      </w:r>
      <w:r>
        <w:rPr>
          <w:b/>
          <w:spacing w:val="-8"/>
          <w:sz w:val="32"/>
        </w:rPr>
        <w:t xml:space="preserve"> общеобразовательн</w:t>
      </w:r>
      <w:r w:rsidR="00F74962">
        <w:rPr>
          <w:b/>
          <w:spacing w:val="-8"/>
          <w:sz w:val="32"/>
        </w:rPr>
        <w:t>ая</w:t>
      </w:r>
      <w:r>
        <w:rPr>
          <w:b/>
          <w:spacing w:val="-8"/>
          <w:sz w:val="32"/>
        </w:rPr>
        <w:t xml:space="preserve"> школа»</w:t>
      </w:r>
    </w:p>
    <w:p w14:paraId="79694306" w14:textId="77777777" w:rsidR="00656C4A" w:rsidRDefault="004532F3">
      <w:pPr>
        <w:pStyle w:val="a6"/>
        <w:jc w:val="center"/>
        <w:rPr>
          <w:b/>
          <w:sz w:val="32"/>
        </w:rPr>
      </w:pPr>
      <w:r>
        <w:rPr>
          <w:b/>
          <w:sz w:val="32"/>
        </w:rPr>
        <w:t>в эффективный режим работы</w:t>
      </w:r>
    </w:p>
    <w:p w14:paraId="563D246E" w14:textId="77777777" w:rsidR="00656C4A" w:rsidRDefault="00656C4A">
      <w:pPr>
        <w:pStyle w:val="a6"/>
        <w:jc w:val="center"/>
        <w:rPr>
          <w:sz w:val="32"/>
        </w:rPr>
      </w:pPr>
    </w:p>
    <w:p w14:paraId="02AB757E" w14:textId="77777777" w:rsidR="00656C4A" w:rsidRDefault="00656C4A">
      <w:pPr>
        <w:pStyle w:val="a6"/>
        <w:jc w:val="center"/>
        <w:rPr>
          <w:sz w:val="32"/>
        </w:rPr>
      </w:pPr>
    </w:p>
    <w:p w14:paraId="06C71AF9" w14:textId="77777777" w:rsidR="00656C4A" w:rsidRDefault="00656C4A">
      <w:pPr>
        <w:pStyle w:val="a6"/>
        <w:jc w:val="center"/>
        <w:rPr>
          <w:sz w:val="32"/>
        </w:rPr>
      </w:pPr>
    </w:p>
    <w:p w14:paraId="1F627EC7" w14:textId="77777777" w:rsidR="00656C4A" w:rsidRDefault="00656C4A">
      <w:pPr>
        <w:pStyle w:val="a6"/>
        <w:jc w:val="center"/>
        <w:rPr>
          <w:sz w:val="32"/>
        </w:rPr>
      </w:pPr>
    </w:p>
    <w:p w14:paraId="20A66B3B" w14:textId="77777777" w:rsidR="00656C4A" w:rsidRDefault="00656C4A">
      <w:pPr>
        <w:pStyle w:val="a6"/>
        <w:jc w:val="center"/>
        <w:rPr>
          <w:sz w:val="32"/>
        </w:rPr>
      </w:pPr>
    </w:p>
    <w:p w14:paraId="2B6C83F3" w14:textId="77777777" w:rsidR="00656C4A" w:rsidRDefault="00656C4A">
      <w:pPr>
        <w:pStyle w:val="a6"/>
        <w:jc w:val="center"/>
        <w:rPr>
          <w:sz w:val="32"/>
        </w:rPr>
      </w:pPr>
    </w:p>
    <w:p w14:paraId="7D0EC45F" w14:textId="77777777" w:rsidR="00656C4A" w:rsidRDefault="00656C4A">
      <w:pPr>
        <w:pStyle w:val="a6"/>
        <w:jc w:val="center"/>
        <w:rPr>
          <w:sz w:val="32"/>
        </w:rPr>
      </w:pPr>
    </w:p>
    <w:p w14:paraId="3A9076D2" w14:textId="77777777" w:rsidR="00656C4A" w:rsidRDefault="00656C4A">
      <w:pPr>
        <w:pStyle w:val="a6"/>
        <w:jc w:val="center"/>
        <w:rPr>
          <w:sz w:val="32"/>
        </w:rPr>
      </w:pPr>
    </w:p>
    <w:p w14:paraId="532B33B9" w14:textId="77777777" w:rsidR="00656C4A" w:rsidRDefault="00656C4A">
      <w:pPr>
        <w:pStyle w:val="a6"/>
        <w:jc w:val="center"/>
        <w:rPr>
          <w:sz w:val="32"/>
        </w:rPr>
      </w:pPr>
    </w:p>
    <w:p w14:paraId="3B6C2D74" w14:textId="77777777" w:rsidR="00656C4A" w:rsidRDefault="00656C4A">
      <w:pPr>
        <w:pStyle w:val="a6"/>
        <w:jc w:val="center"/>
        <w:rPr>
          <w:sz w:val="32"/>
        </w:rPr>
      </w:pPr>
    </w:p>
    <w:p w14:paraId="40188E89" w14:textId="77777777" w:rsidR="00656C4A" w:rsidRDefault="00656C4A">
      <w:pPr>
        <w:pStyle w:val="a6"/>
        <w:jc w:val="center"/>
        <w:rPr>
          <w:sz w:val="32"/>
        </w:rPr>
      </w:pPr>
    </w:p>
    <w:p w14:paraId="0920FDFB" w14:textId="77777777" w:rsidR="00656C4A" w:rsidRDefault="00656C4A">
      <w:pPr>
        <w:pStyle w:val="a6"/>
        <w:jc w:val="center"/>
        <w:rPr>
          <w:sz w:val="32"/>
        </w:rPr>
      </w:pPr>
    </w:p>
    <w:p w14:paraId="51BC425A" w14:textId="77777777" w:rsidR="00656C4A" w:rsidRDefault="00656C4A">
      <w:pPr>
        <w:pStyle w:val="a6"/>
        <w:jc w:val="center"/>
        <w:rPr>
          <w:sz w:val="32"/>
        </w:rPr>
      </w:pPr>
    </w:p>
    <w:p w14:paraId="3E4A4B11" w14:textId="77777777" w:rsidR="00656C4A" w:rsidRDefault="00656C4A">
      <w:pPr>
        <w:pStyle w:val="a6"/>
        <w:jc w:val="center"/>
        <w:rPr>
          <w:sz w:val="32"/>
        </w:rPr>
      </w:pPr>
    </w:p>
    <w:p w14:paraId="432E92E2" w14:textId="77777777" w:rsidR="00656C4A" w:rsidRDefault="00656C4A">
      <w:pPr>
        <w:pStyle w:val="a6"/>
        <w:jc w:val="center"/>
        <w:rPr>
          <w:sz w:val="32"/>
        </w:rPr>
      </w:pPr>
    </w:p>
    <w:p w14:paraId="6CC5BB6B" w14:textId="77777777" w:rsidR="00656C4A" w:rsidRDefault="00656C4A">
      <w:pPr>
        <w:pStyle w:val="a6"/>
        <w:jc w:val="center"/>
        <w:rPr>
          <w:sz w:val="32"/>
        </w:rPr>
      </w:pPr>
    </w:p>
    <w:p w14:paraId="78B3F779" w14:textId="77777777" w:rsidR="00656C4A" w:rsidRDefault="00656C4A">
      <w:pPr>
        <w:pStyle w:val="a6"/>
        <w:jc w:val="center"/>
        <w:rPr>
          <w:sz w:val="32"/>
        </w:rPr>
      </w:pPr>
    </w:p>
    <w:p w14:paraId="2B29C3AF" w14:textId="77777777" w:rsidR="00656C4A" w:rsidRDefault="004532F3">
      <w:pPr>
        <w:pStyle w:val="a6"/>
        <w:jc w:val="center"/>
        <w:rPr>
          <w:sz w:val="32"/>
        </w:rPr>
      </w:pPr>
      <w:r>
        <w:rPr>
          <w:spacing w:val="-2"/>
          <w:sz w:val="32"/>
        </w:rPr>
        <w:t>2024год</w:t>
      </w:r>
    </w:p>
    <w:p w14:paraId="7C44EB9C" w14:textId="77777777" w:rsidR="00656C4A" w:rsidRDefault="00656C4A">
      <w:pPr>
        <w:pStyle w:val="a6"/>
        <w:rPr>
          <w:sz w:val="32"/>
        </w:rPr>
        <w:sectPr w:rsidR="00656C4A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7B0FB41B" w14:textId="77777777" w:rsidR="00656C4A" w:rsidRDefault="004532F3">
      <w:pPr>
        <w:pStyle w:val="a6"/>
        <w:jc w:val="center"/>
        <w:rPr>
          <w:b/>
          <w:sz w:val="26"/>
        </w:rPr>
      </w:pPr>
      <w:r>
        <w:rPr>
          <w:b/>
          <w:sz w:val="28"/>
        </w:rPr>
        <w:lastRenderedPageBreak/>
        <w:t>Паспорт</w:t>
      </w:r>
      <w:r w:rsidR="005372C8">
        <w:rPr>
          <w:b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14:paraId="247D7A81" w14:textId="77777777" w:rsidR="00656C4A" w:rsidRDefault="00656C4A">
      <w:pPr>
        <w:pStyle w:val="a6"/>
        <w:rPr>
          <w:sz w:val="20"/>
        </w:rPr>
      </w:pPr>
    </w:p>
    <w:tbl>
      <w:tblPr>
        <w:tblStyle w:val="a4"/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10"/>
        <w:gridCol w:w="7927"/>
      </w:tblGrid>
      <w:tr w:rsidR="00656C4A" w14:paraId="1F344AC8" w14:textId="77777777">
        <w:tc>
          <w:tcPr>
            <w:tcW w:w="2110" w:type="dxa"/>
          </w:tcPr>
          <w:p w14:paraId="7CD162BA" w14:textId="77777777" w:rsidR="00656C4A" w:rsidRDefault="004532F3">
            <w:pPr>
              <w:widowControl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Наименованиепрограммы</w:t>
            </w:r>
          </w:p>
        </w:tc>
        <w:tc>
          <w:tcPr>
            <w:tcW w:w="7927" w:type="dxa"/>
          </w:tcPr>
          <w:p w14:paraId="07C57ECC" w14:textId="77777777" w:rsidR="005372C8" w:rsidRPr="004511BD" w:rsidRDefault="004532F3" w:rsidP="005372C8">
            <w:pPr>
              <w:pStyle w:val="a6"/>
              <w:rPr>
                <w:spacing w:val="-8"/>
                <w:sz w:val="24"/>
                <w:szCs w:val="24"/>
              </w:rPr>
            </w:pPr>
            <w:r w:rsidRPr="004511BD">
              <w:rPr>
                <w:sz w:val="24"/>
                <w:szCs w:val="24"/>
              </w:rPr>
              <w:t>Программа</w:t>
            </w:r>
            <w:r w:rsidR="005372C8" w:rsidRPr="004511BD">
              <w:rPr>
                <w:sz w:val="24"/>
                <w:szCs w:val="24"/>
              </w:rPr>
              <w:t xml:space="preserve"> </w:t>
            </w:r>
            <w:r w:rsidRPr="004511BD">
              <w:rPr>
                <w:sz w:val="24"/>
                <w:szCs w:val="24"/>
              </w:rPr>
              <w:t>перехода муниципальной</w:t>
            </w:r>
            <w:r w:rsidR="005372C8" w:rsidRPr="004511BD">
              <w:rPr>
                <w:b/>
                <w:spacing w:val="-8"/>
                <w:sz w:val="24"/>
                <w:szCs w:val="24"/>
              </w:rPr>
              <w:t xml:space="preserve"> </w:t>
            </w:r>
            <w:r w:rsidR="005372C8" w:rsidRPr="004511BD">
              <w:rPr>
                <w:spacing w:val="-8"/>
                <w:sz w:val="24"/>
                <w:szCs w:val="24"/>
              </w:rPr>
              <w:t xml:space="preserve">бюджетной </w:t>
            </w:r>
          </w:p>
          <w:p w14:paraId="3E9E0A16" w14:textId="77777777" w:rsidR="005372C8" w:rsidRPr="004511BD" w:rsidRDefault="005372C8" w:rsidP="005372C8">
            <w:pPr>
              <w:pStyle w:val="a6"/>
              <w:rPr>
                <w:spacing w:val="-8"/>
                <w:sz w:val="24"/>
                <w:szCs w:val="24"/>
              </w:rPr>
            </w:pPr>
            <w:r w:rsidRPr="004511BD">
              <w:rPr>
                <w:spacing w:val="-8"/>
                <w:sz w:val="24"/>
                <w:szCs w:val="24"/>
              </w:rPr>
              <w:t>общеобразовательной организации</w:t>
            </w:r>
          </w:p>
          <w:p w14:paraId="4FF5CDC0" w14:textId="77777777" w:rsidR="005372C8" w:rsidRPr="004511BD" w:rsidRDefault="005372C8" w:rsidP="005372C8">
            <w:pPr>
              <w:pStyle w:val="a6"/>
              <w:rPr>
                <w:spacing w:val="-8"/>
                <w:sz w:val="24"/>
                <w:szCs w:val="24"/>
              </w:rPr>
            </w:pPr>
            <w:r w:rsidRPr="004511BD">
              <w:rPr>
                <w:spacing w:val="-8"/>
                <w:sz w:val="24"/>
                <w:szCs w:val="24"/>
              </w:rPr>
              <w:t xml:space="preserve"> «Трудкинская основной общеобразовательной школа»</w:t>
            </w:r>
          </w:p>
          <w:p w14:paraId="23E31DD6" w14:textId="77777777" w:rsidR="00656C4A" w:rsidRPr="004511BD" w:rsidRDefault="004532F3">
            <w:pPr>
              <w:pStyle w:val="1"/>
              <w:spacing w:befor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511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эффективный режим работы на</w:t>
            </w:r>
            <w:r w:rsidR="005372C8" w:rsidRPr="004511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511B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2024 год (далее Программа)</w:t>
            </w:r>
          </w:p>
          <w:p w14:paraId="5AFC6179" w14:textId="77777777" w:rsidR="00656C4A" w:rsidRPr="004511BD" w:rsidRDefault="00656C4A">
            <w:pPr>
              <w:widowControl/>
              <w:adjustRightInd w:val="0"/>
              <w:rPr>
                <w:sz w:val="24"/>
                <w:szCs w:val="24"/>
              </w:rPr>
            </w:pPr>
          </w:p>
        </w:tc>
      </w:tr>
      <w:tr w:rsidR="00656C4A" w14:paraId="06C382DE" w14:textId="77777777">
        <w:tc>
          <w:tcPr>
            <w:tcW w:w="2110" w:type="dxa"/>
          </w:tcPr>
          <w:p w14:paraId="34259CBE" w14:textId="77777777" w:rsidR="00656C4A" w:rsidRDefault="004532F3">
            <w:pPr>
              <w:widowControl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Нормативно-правовая база  </w:t>
            </w:r>
          </w:p>
          <w:p w14:paraId="21FB06CF" w14:textId="77777777" w:rsidR="00656C4A" w:rsidRDefault="004532F3">
            <w:pPr>
              <w:widowControl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для разработки программы </w:t>
            </w:r>
          </w:p>
        </w:tc>
        <w:tc>
          <w:tcPr>
            <w:tcW w:w="7927" w:type="dxa"/>
          </w:tcPr>
          <w:p w14:paraId="3640E840" w14:textId="77777777" w:rsidR="00656C4A" w:rsidRPr="004511BD" w:rsidRDefault="004532F3">
            <w:pPr>
              <w:pStyle w:val="Default"/>
              <w:autoSpaceDE/>
              <w:autoSpaceDN/>
            </w:pPr>
            <w:r w:rsidRPr="004511BD">
              <w:t xml:space="preserve">1. Федеральный Закон от 29.12.2012 г. № 273-ФЗ (ред. от 07.10.2022 г.) «Об образовании в Российской Федерации»; </w:t>
            </w:r>
          </w:p>
          <w:p w14:paraId="731AA9CD" w14:textId="77777777" w:rsidR="00656C4A" w:rsidRPr="004511BD" w:rsidRDefault="004532F3">
            <w:pPr>
              <w:pStyle w:val="Default"/>
              <w:autoSpaceDE/>
              <w:autoSpaceDN/>
            </w:pPr>
            <w:r w:rsidRPr="004511BD">
              <w:t xml:space="preserve">2. Указ Президента Российской Федерации от 21 июля 2020 г. № 474 «О национальных целях развития Российской Федерации на период до 2030 года»; </w:t>
            </w:r>
          </w:p>
          <w:p w14:paraId="60F11368" w14:textId="77777777" w:rsidR="00656C4A" w:rsidRPr="004511BD" w:rsidRDefault="004532F3">
            <w:pPr>
              <w:pStyle w:val="Default"/>
              <w:autoSpaceDE/>
              <w:autoSpaceDN/>
            </w:pPr>
            <w:r w:rsidRPr="004511BD">
              <w:t xml:space="preserve">3. Государственная программа Российской Федерации «Развитие образования» на 2018-2025 годы (постановление Правительства Российской Федерации № 1642 от 26.12.2017г.); </w:t>
            </w:r>
          </w:p>
          <w:p w14:paraId="1B827964" w14:textId="77777777" w:rsidR="00656C4A" w:rsidRPr="004511BD" w:rsidRDefault="004532F3">
            <w:pPr>
              <w:pStyle w:val="Default"/>
              <w:autoSpaceDE/>
              <w:autoSpaceDN/>
            </w:pPr>
            <w:r w:rsidRPr="004511BD">
              <w:t xml:space="preserve">4. Приказ Министерства просвещения РФ от 31 мая 2021 г. № 286 “Об утверждении федерального государственного образовательного стандарта начального общего образования”; </w:t>
            </w:r>
          </w:p>
          <w:p w14:paraId="7777A76C" w14:textId="77777777" w:rsidR="00656C4A" w:rsidRPr="004511BD" w:rsidRDefault="004532F3">
            <w:pPr>
              <w:widowControl/>
              <w:adjustRightInd w:val="0"/>
              <w:rPr>
                <w:sz w:val="24"/>
                <w:szCs w:val="24"/>
              </w:rPr>
            </w:pPr>
            <w:r w:rsidRPr="004511BD">
              <w:rPr>
                <w:sz w:val="24"/>
                <w:szCs w:val="24"/>
              </w:rPr>
              <w:t xml:space="preserve">5. Приказ Министерства просвещения </w:t>
            </w:r>
            <w:r w:rsidRPr="004511BD">
              <w:rPr>
                <w:color w:val="4D4D4D"/>
                <w:sz w:val="24"/>
                <w:szCs w:val="24"/>
              </w:rPr>
              <w:t xml:space="preserve">РФ </w:t>
            </w:r>
            <w:r w:rsidRPr="004511BD">
              <w:rPr>
                <w:sz w:val="24"/>
                <w:szCs w:val="24"/>
              </w:rPr>
              <w:t>от 31.05.2021 N 287 (ред. от 08.11.2022) "Об утверждении федерального государственного образовательного стандарта основного общего образования"</w:t>
            </w:r>
          </w:p>
          <w:p w14:paraId="445EDFFB" w14:textId="77777777" w:rsidR="005372C8" w:rsidRPr="004511BD" w:rsidRDefault="005372C8">
            <w:pPr>
              <w:widowControl/>
              <w:adjustRightInd w:val="0"/>
              <w:rPr>
                <w:sz w:val="24"/>
                <w:szCs w:val="24"/>
              </w:rPr>
            </w:pPr>
          </w:p>
        </w:tc>
      </w:tr>
      <w:tr w:rsidR="00656C4A" w14:paraId="5C665BF4" w14:textId="77777777">
        <w:tc>
          <w:tcPr>
            <w:tcW w:w="2110" w:type="dxa"/>
          </w:tcPr>
          <w:p w14:paraId="15803A98" w14:textId="77777777" w:rsidR="00656C4A" w:rsidRDefault="004532F3">
            <w:pPr>
              <w:widowControl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</w:t>
            </w:r>
            <w:r w:rsidR="005372C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</w:t>
            </w:r>
            <w:r w:rsidR="005372C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задачи</w:t>
            </w:r>
            <w:r w:rsidR="005372C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927" w:type="dxa"/>
          </w:tcPr>
          <w:p w14:paraId="735498AE" w14:textId="77777777" w:rsidR="00656C4A" w:rsidRPr="004511BD" w:rsidRDefault="004532F3">
            <w:pPr>
              <w:widowControl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4511BD">
              <w:rPr>
                <w:b/>
                <w:bCs/>
                <w:sz w:val="24"/>
                <w:szCs w:val="24"/>
              </w:rPr>
              <w:t>Цель программы:</w:t>
            </w:r>
          </w:p>
          <w:p w14:paraId="0F7245A6" w14:textId="77777777" w:rsidR="00656C4A" w:rsidRPr="004511BD" w:rsidRDefault="004532F3">
            <w:pPr>
              <w:pStyle w:val="Default"/>
              <w:autoSpaceDE/>
              <w:autoSpaceDN/>
              <w:jc w:val="both"/>
            </w:pPr>
            <w:r w:rsidRPr="004511BD">
              <w:t xml:space="preserve"> Создание условий преодоления имеющихся рисков путем принятия конкретных</w:t>
            </w:r>
            <w:r w:rsidR="005372C8" w:rsidRPr="004511BD">
              <w:t xml:space="preserve">  </w:t>
            </w:r>
            <w:r w:rsidRPr="004511BD">
              <w:t>мер</w:t>
            </w:r>
            <w:r w:rsidRPr="004511BD">
              <w:rPr>
                <w:spacing w:val="-7"/>
              </w:rPr>
              <w:t xml:space="preserve"> по </w:t>
            </w:r>
            <w:r w:rsidRPr="004511BD">
              <w:t>повышению качества образования к концу 2024 года</w:t>
            </w:r>
          </w:p>
          <w:p w14:paraId="2DE69D4A" w14:textId="77777777" w:rsidR="00656C4A" w:rsidRPr="004511BD" w:rsidRDefault="004532F3">
            <w:pPr>
              <w:jc w:val="both"/>
              <w:rPr>
                <w:b/>
                <w:sz w:val="24"/>
                <w:szCs w:val="24"/>
              </w:rPr>
            </w:pPr>
            <w:r w:rsidRPr="004511BD">
              <w:rPr>
                <w:b/>
                <w:sz w:val="24"/>
                <w:szCs w:val="24"/>
              </w:rPr>
              <w:t>Задачи:</w:t>
            </w:r>
          </w:p>
          <w:p w14:paraId="032CEB44" w14:textId="77777777" w:rsidR="00656C4A" w:rsidRPr="004511BD" w:rsidRDefault="004532F3">
            <w:pPr>
              <w:pStyle w:val="a5"/>
              <w:widowControl/>
              <w:numPr>
                <w:ilvl w:val="0"/>
                <w:numId w:val="1"/>
              </w:numPr>
              <w:adjustRightInd w:val="0"/>
              <w:contextualSpacing/>
              <w:rPr>
                <w:rFonts w:eastAsiaTheme="minorHAnsi"/>
                <w:color w:val="000000"/>
                <w:sz w:val="24"/>
                <w:szCs w:val="24"/>
              </w:rPr>
            </w:pPr>
            <w:r w:rsidRPr="004511BD">
              <w:rPr>
                <w:rFonts w:eastAsiaTheme="minorHAnsi"/>
                <w:color w:val="000000"/>
                <w:sz w:val="24"/>
                <w:szCs w:val="24"/>
              </w:rPr>
              <w:t xml:space="preserve">Снижение доли обучающихся с рисками учебной неуспешности к концу 2024 года за счет создания условий для эффективного обучения и повышения мотивации школьников к учебной деятельности </w:t>
            </w:r>
          </w:p>
          <w:p w14:paraId="6D4A38D6" w14:textId="77777777" w:rsidR="00656C4A" w:rsidRPr="004511BD" w:rsidRDefault="004532F3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  <w:lang w:eastAsia="ru-RU"/>
              </w:rPr>
            </w:pPr>
            <w:r w:rsidRPr="004511BD">
              <w:rPr>
                <w:sz w:val="24"/>
                <w:szCs w:val="24"/>
                <w:lang w:eastAsia="ru-RU"/>
              </w:rPr>
              <w:t>Повышение уровня материального оснащения школы: обновление мебели и оборудования, поиск социальных партнеров по финансированию создания образовательной среды.</w:t>
            </w:r>
          </w:p>
          <w:p w14:paraId="53735F3B" w14:textId="77777777" w:rsidR="00656C4A" w:rsidRPr="004511BD" w:rsidRDefault="004532F3">
            <w:pPr>
              <w:pStyle w:val="a5"/>
              <w:widowControl/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511BD">
              <w:rPr>
                <w:sz w:val="24"/>
                <w:szCs w:val="24"/>
                <w:lang w:eastAsia="ru-RU"/>
              </w:rPr>
              <w:t xml:space="preserve">Устранение кадрового дефицита в образовательной организации за счет организации сетевого взаимодействия с другими образовательными учреждениями, привлечения молодых специалистов в образовательное учреждение, прохождения педагогами профессиональной переподготовки. </w:t>
            </w:r>
          </w:p>
          <w:p w14:paraId="0C194429" w14:textId="77777777" w:rsidR="00656C4A" w:rsidRPr="004511BD" w:rsidRDefault="004532F3">
            <w:pPr>
              <w:pStyle w:val="11"/>
              <w:widowControl/>
              <w:numPr>
                <w:ilvl w:val="0"/>
                <w:numId w:val="1"/>
              </w:numPr>
              <w:tabs>
                <w:tab w:val="left" w:pos="1028"/>
              </w:tabs>
              <w:autoSpaceDE w:val="0"/>
              <w:autoSpaceDN w:val="0"/>
              <w:jc w:val="both"/>
              <w:rPr>
                <w:sz w:val="24"/>
                <w:szCs w:val="24"/>
                <w:lang w:val="ru-RU"/>
              </w:rPr>
            </w:pPr>
            <w:r w:rsidRPr="004511BD">
              <w:rPr>
                <w:sz w:val="24"/>
                <w:szCs w:val="24"/>
                <w:lang w:val="ru-RU"/>
              </w:rPr>
              <w:t>Повышение профессиональной компетентности педагогических работников школы в соответствии с их профессиональными дефицитами.</w:t>
            </w:r>
          </w:p>
          <w:p w14:paraId="405897AF" w14:textId="77777777" w:rsidR="00656C4A" w:rsidRPr="004511BD" w:rsidRDefault="00656C4A">
            <w:pPr>
              <w:pStyle w:val="a5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21BFF6A8" w14:textId="77777777" w:rsidR="00656C4A" w:rsidRPr="004511BD" w:rsidRDefault="00656C4A">
            <w:pPr>
              <w:pStyle w:val="a5"/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656C4A" w14:paraId="2EE48ABB" w14:textId="77777777">
        <w:tc>
          <w:tcPr>
            <w:tcW w:w="2110" w:type="dxa"/>
          </w:tcPr>
          <w:p w14:paraId="5DE28012" w14:textId="77777777" w:rsidR="00656C4A" w:rsidRDefault="004532F3" w:rsidP="00AD5A21">
            <w:pPr>
              <w:widowControl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Целевые индикаторы </w:t>
            </w:r>
            <w:r>
              <w:rPr>
                <w:b/>
                <w:bCs/>
                <w:spacing w:val="-3"/>
                <w:sz w:val="28"/>
                <w:szCs w:val="28"/>
              </w:rPr>
              <w:t>и</w:t>
            </w:r>
            <w:r w:rsidR="00AD5A21"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показатели</w:t>
            </w:r>
            <w:r w:rsidR="00AD5A2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927" w:type="dxa"/>
          </w:tcPr>
          <w:p w14:paraId="555829F9" w14:textId="77777777" w:rsidR="00656C4A" w:rsidRPr="004511BD" w:rsidRDefault="004532F3">
            <w:pPr>
              <w:pStyle w:val="a5"/>
              <w:widowControl/>
              <w:numPr>
                <w:ilvl w:val="0"/>
                <w:numId w:val="2"/>
              </w:numPr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4511BD">
              <w:rPr>
                <w:rFonts w:eastAsiaTheme="minorHAnsi"/>
                <w:sz w:val="24"/>
                <w:szCs w:val="24"/>
              </w:rPr>
              <w:t>Доля обучающихся с рисками учебной неуспешности снизится на 10%</w:t>
            </w:r>
          </w:p>
          <w:p w14:paraId="324F23D4" w14:textId="77777777" w:rsidR="00656C4A" w:rsidRPr="004511BD" w:rsidRDefault="004532F3">
            <w:pPr>
              <w:pStyle w:val="a5"/>
              <w:widowControl/>
              <w:numPr>
                <w:ilvl w:val="0"/>
                <w:numId w:val="2"/>
              </w:numPr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4511BD">
              <w:rPr>
                <w:rFonts w:eastAsiaTheme="minorHAnsi"/>
                <w:sz w:val="24"/>
                <w:szCs w:val="24"/>
              </w:rPr>
              <w:t>Поддержание и развитие материально-технической базы за счет привлечения дополнительных денежных средств в результате взаимодействия с социальными партнерами.</w:t>
            </w:r>
          </w:p>
          <w:p w14:paraId="211E44D9" w14:textId="77777777" w:rsidR="00656C4A" w:rsidRPr="004511BD" w:rsidRDefault="004532F3">
            <w:pPr>
              <w:pStyle w:val="a5"/>
              <w:widowControl/>
              <w:numPr>
                <w:ilvl w:val="0"/>
                <w:numId w:val="2"/>
              </w:numPr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4511BD">
              <w:rPr>
                <w:rFonts w:eastAsiaTheme="minorHAnsi"/>
                <w:sz w:val="24"/>
                <w:szCs w:val="24"/>
              </w:rPr>
              <w:t>Укомплектованность педагогическими кадрами составит 100%</w:t>
            </w:r>
          </w:p>
          <w:p w14:paraId="21440197" w14:textId="77777777" w:rsidR="00656C4A" w:rsidRPr="004511BD" w:rsidRDefault="004532F3">
            <w:pPr>
              <w:pStyle w:val="a5"/>
              <w:widowControl/>
              <w:numPr>
                <w:ilvl w:val="0"/>
                <w:numId w:val="2"/>
              </w:numPr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  <w:r w:rsidRPr="004511BD">
              <w:rPr>
                <w:sz w:val="24"/>
                <w:szCs w:val="24"/>
              </w:rPr>
              <w:t>100% педагогов пройдут курсы повышения квалификации в ИРО</w:t>
            </w:r>
          </w:p>
          <w:p w14:paraId="48FDBFA4" w14:textId="77777777" w:rsidR="00656C4A" w:rsidRPr="004511BD" w:rsidRDefault="00656C4A">
            <w:pPr>
              <w:widowControl/>
              <w:autoSpaceDE/>
              <w:autoSpaceDN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</w:p>
          <w:p w14:paraId="49ADE2D9" w14:textId="77777777" w:rsidR="00656C4A" w:rsidRPr="004511BD" w:rsidRDefault="00656C4A">
            <w:pPr>
              <w:widowControl/>
              <w:autoSpaceDE/>
              <w:autoSpaceDN/>
              <w:adjustRightInd w:val="0"/>
              <w:contextualSpacing/>
              <w:rPr>
                <w:rFonts w:eastAsiaTheme="minorHAnsi"/>
                <w:sz w:val="24"/>
                <w:szCs w:val="24"/>
              </w:rPr>
            </w:pPr>
          </w:p>
        </w:tc>
      </w:tr>
      <w:tr w:rsidR="00656C4A" w14:paraId="1CD0843A" w14:textId="77777777">
        <w:tc>
          <w:tcPr>
            <w:tcW w:w="2110" w:type="dxa"/>
          </w:tcPr>
          <w:p w14:paraId="10AAF0FE" w14:textId="77777777" w:rsidR="00656C4A" w:rsidRDefault="004532F3">
            <w:pPr>
              <w:pStyle w:val="a6"/>
              <w:widowControl/>
              <w:autoSpaceDE/>
              <w:autoSpaceDN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Анализ текущего </w:t>
            </w:r>
            <w:r>
              <w:rPr>
                <w:b/>
                <w:spacing w:val="-2"/>
                <w:sz w:val="28"/>
              </w:rPr>
              <w:lastRenderedPageBreak/>
              <w:t>состояния, описание ключевых рисков развития</w:t>
            </w:r>
          </w:p>
        </w:tc>
        <w:tc>
          <w:tcPr>
            <w:tcW w:w="7927" w:type="dxa"/>
          </w:tcPr>
          <w:p w14:paraId="08EBF793" w14:textId="77777777" w:rsidR="00AD5A21" w:rsidRPr="004511BD" w:rsidRDefault="00AD5A21" w:rsidP="00AD5A21">
            <w:pPr>
              <w:pStyle w:val="a6"/>
              <w:widowControl/>
              <w:autoSpaceDE/>
              <w:autoSpaceDN/>
              <w:rPr>
                <w:sz w:val="24"/>
                <w:szCs w:val="24"/>
              </w:rPr>
            </w:pPr>
            <w:r w:rsidRPr="004511BD">
              <w:rPr>
                <w:sz w:val="24"/>
                <w:szCs w:val="24"/>
              </w:rPr>
              <w:lastRenderedPageBreak/>
              <w:t xml:space="preserve"> МБОУ «Трудкинская </w:t>
            </w:r>
            <w:r w:rsidR="004532F3" w:rsidRPr="004511BD">
              <w:rPr>
                <w:sz w:val="24"/>
                <w:szCs w:val="24"/>
              </w:rPr>
              <w:t>основная</w:t>
            </w:r>
            <w:r w:rsidRPr="004511BD">
              <w:rPr>
                <w:sz w:val="24"/>
                <w:szCs w:val="24"/>
              </w:rPr>
              <w:t xml:space="preserve"> общеобразовательная школа»</w:t>
            </w:r>
            <w:r w:rsidR="004532F3" w:rsidRPr="004511BD">
              <w:rPr>
                <w:sz w:val="24"/>
                <w:szCs w:val="24"/>
              </w:rPr>
              <w:t xml:space="preserve"> </w:t>
            </w:r>
            <w:r w:rsidRPr="004511BD">
              <w:rPr>
                <w:sz w:val="24"/>
                <w:szCs w:val="24"/>
              </w:rPr>
              <w:t xml:space="preserve"> переименована из МБОУ «Трудкинская средняя общеобразовательная </w:t>
            </w:r>
            <w:r w:rsidRPr="004511BD">
              <w:rPr>
                <w:sz w:val="24"/>
                <w:szCs w:val="24"/>
              </w:rPr>
              <w:lastRenderedPageBreak/>
              <w:t xml:space="preserve">школа»  в 2023 году. </w:t>
            </w:r>
          </w:p>
          <w:p w14:paraId="5F8577D3" w14:textId="77777777" w:rsidR="00656C4A" w:rsidRPr="004511BD" w:rsidRDefault="004532F3">
            <w:pPr>
              <w:pStyle w:val="a6"/>
              <w:widowControl/>
              <w:autoSpaceDE/>
              <w:autoSpaceDN/>
              <w:rPr>
                <w:sz w:val="24"/>
                <w:szCs w:val="24"/>
              </w:rPr>
            </w:pPr>
            <w:r w:rsidRPr="004511BD">
              <w:rPr>
                <w:sz w:val="24"/>
                <w:szCs w:val="24"/>
              </w:rPr>
              <w:t xml:space="preserve">    </w:t>
            </w:r>
            <w:r w:rsidR="00AD5A21" w:rsidRPr="004511BD">
              <w:rPr>
                <w:sz w:val="24"/>
                <w:szCs w:val="24"/>
              </w:rPr>
              <w:t>Р</w:t>
            </w:r>
            <w:r w:rsidRPr="004511BD">
              <w:rPr>
                <w:sz w:val="24"/>
                <w:szCs w:val="24"/>
              </w:rPr>
              <w:t xml:space="preserve">асположена в сельской  местности, в </w:t>
            </w:r>
            <w:r w:rsidR="00223B3D" w:rsidRPr="004511BD">
              <w:rPr>
                <w:sz w:val="24"/>
                <w:szCs w:val="24"/>
              </w:rPr>
              <w:t>у</w:t>
            </w:r>
            <w:r w:rsidR="00AD5A21" w:rsidRPr="004511BD">
              <w:rPr>
                <w:sz w:val="24"/>
                <w:szCs w:val="24"/>
              </w:rPr>
              <w:t>далении от культурных центров и</w:t>
            </w:r>
            <w:r w:rsidRPr="004511BD">
              <w:rPr>
                <w:sz w:val="24"/>
                <w:szCs w:val="24"/>
              </w:rPr>
              <w:t xml:space="preserve"> предприятий.    </w:t>
            </w:r>
          </w:p>
          <w:p w14:paraId="1E52C70D" w14:textId="77777777" w:rsidR="00656C4A" w:rsidRPr="004511BD" w:rsidRDefault="004532F3">
            <w:pPr>
              <w:pStyle w:val="a6"/>
              <w:widowControl/>
              <w:autoSpaceDE/>
              <w:autoSpaceDN/>
              <w:rPr>
                <w:sz w:val="24"/>
                <w:szCs w:val="24"/>
              </w:rPr>
            </w:pPr>
            <w:r w:rsidRPr="004511BD">
              <w:rPr>
                <w:sz w:val="24"/>
                <w:szCs w:val="24"/>
              </w:rPr>
              <w:t xml:space="preserve"> Для</w:t>
            </w:r>
            <w:r w:rsidR="00AD5A21" w:rsidRPr="004511BD">
              <w:rPr>
                <w:sz w:val="24"/>
                <w:szCs w:val="24"/>
              </w:rPr>
              <w:t xml:space="preserve"> </w:t>
            </w:r>
            <w:r w:rsidRPr="004511BD">
              <w:rPr>
                <w:sz w:val="24"/>
                <w:szCs w:val="24"/>
              </w:rPr>
              <w:t>определения</w:t>
            </w:r>
            <w:r w:rsidR="00AD5A21" w:rsidRPr="004511BD">
              <w:rPr>
                <w:sz w:val="24"/>
                <w:szCs w:val="24"/>
              </w:rPr>
              <w:t xml:space="preserve"> </w:t>
            </w:r>
            <w:r w:rsidRPr="004511BD">
              <w:rPr>
                <w:sz w:val="24"/>
                <w:szCs w:val="24"/>
              </w:rPr>
              <w:t>приоритетных</w:t>
            </w:r>
            <w:r w:rsidR="00AD5A21" w:rsidRPr="004511BD">
              <w:rPr>
                <w:sz w:val="24"/>
                <w:szCs w:val="24"/>
              </w:rPr>
              <w:t xml:space="preserve"> </w:t>
            </w:r>
            <w:r w:rsidRPr="004511BD">
              <w:rPr>
                <w:sz w:val="24"/>
                <w:szCs w:val="24"/>
              </w:rPr>
              <w:t>направлений</w:t>
            </w:r>
            <w:r w:rsidR="00AD5A21" w:rsidRPr="004511BD">
              <w:rPr>
                <w:sz w:val="24"/>
                <w:szCs w:val="24"/>
              </w:rPr>
              <w:t xml:space="preserve"> </w:t>
            </w:r>
            <w:r w:rsidRPr="004511BD">
              <w:rPr>
                <w:sz w:val="24"/>
                <w:szCs w:val="24"/>
              </w:rPr>
              <w:t>деятельности</w:t>
            </w:r>
          </w:p>
          <w:p w14:paraId="68AAF8B0" w14:textId="77777777" w:rsidR="00656C4A" w:rsidRPr="004511BD" w:rsidRDefault="004532F3">
            <w:pPr>
              <w:pStyle w:val="a6"/>
              <w:widowControl/>
              <w:autoSpaceDE/>
              <w:autoSpaceDN/>
              <w:rPr>
                <w:sz w:val="24"/>
                <w:szCs w:val="24"/>
              </w:rPr>
            </w:pPr>
            <w:r w:rsidRPr="004511BD">
              <w:rPr>
                <w:sz w:val="24"/>
                <w:szCs w:val="24"/>
              </w:rPr>
              <w:t xml:space="preserve"> </w:t>
            </w:r>
            <w:r w:rsidR="00AD5A21" w:rsidRPr="004511BD">
              <w:rPr>
                <w:sz w:val="24"/>
                <w:szCs w:val="24"/>
              </w:rPr>
              <w:t xml:space="preserve">МБОУ «Трудкинская основная общеобразовательная школа»  </w:t>
            </w:r>
          </w:p>
          <w:p w14:paraId="02137645" w14:textId="77777777" w:rsidR="004532F3" w:rsidRPr="004511BD" w:rsidRDefault="004532F3">
            <w:pPr>
              <w:pStyle w:val="a6"/>
              <w:widowControl/>
              <w:autoSpaceDE/>
              <w:autoSpaceDN/>
              <w:rPr>
                <w:sz w:val="24"/>
                <w:szCs w:val="24"/>
              </w:rPr>
            </w:pPr>
            <w:r w:rsidRPr="004511BD">
              <w:rPr>
                <w:sz w:val="24"/>
                <w:szCs w:val="24"/>
              </w:rPr>
              <w:t xml:space="preserve"> проведена диагностика  школьной системы образования;</w:t>
            </w:r>
          </w:p>
          <w:p w14:paraId="3FACF1FC" w14:textId="77777777" w:rsidR="004532F3" w:rsidRPr="004511BD" w:rsidRDefault="004532F3">
            <w:pPr>
              <w:pStyle w:val="a6"/>
              <w:widowControl/>
              <w:autoSpaceDE/>
              <w:autoSpaceDN/>
              <w:rPr>
                <w:sz w:val="24"/>
                <w:szCs w:val="24"/>
              </w:rPr>
            </w:pPr>
            <w:r w:rsidRPr="004511BD">
              <w:rPr>
                <w:sz w:val="24"/>
                <w:szCs w:val="24"/>
              </w:rPr>
              <w:t xml:space="preserve"> проведен анализ  успеваемости и состояния школьных ресурсов;</w:t>
            </w:r>
          </w:p>
          <w:p w14:paraId="68CC1DE0" w14:textId="77777777" w:rsidR="004532F3" w:rsidRPr="004511BD" w:rsidRDefault="004532F3">
            <w:pPr>
              <w:pStyle w:val="a6"/>
              <w:widowControl/>
              <w:autoSpaceDE/>
              <w:autoSpaceDN/>
              <w:rPr>
                <w:color w:val="000000" w:themeColor="text1"/>
                <w:sz w:val="24"/>
                <w:szCs w:val="24"/>
              </w:rPr>
            </w:pPr>
            <w:r w:rsidRPr="004511BD">
              <w:rPr>
                <w:sz w:val="24"/>
                <w:szCs w:val="24"/>
              </w:rPr>
              <w:t xml:space="preserve"> определены   факторы риска  школы, </w:t>
            </w:r>
            <w:r w:rsidRPr="004511BD">
              <w:rPr>
                <w:color w:val="000000" w:themeColor="text1"/>
                <w:sz w:val="24"/>
                <w:szCs w:val="24"/>
              </w:rPr>
              <w:t>показывающей низкий уровень оснащённости и дефицит педагогических кадров.</w:t>
            </w:r>
          </w:p>
          <w:p w14:paraId="79A2F63C" w14:textId="77777777" w:rsidR="00656C4A" w:rsidRPr="004511BD" w:rsidRDefault="004532F3">
            <w:pPr>
              <w:pStyle w:val="a6"/>
              <w:widowControl/>
              <w:autoSpaceDE/>
              <w:autoSpaceDN/>
              <w:rPr>
                <w:b/>
                <w:sz w:val="24"/>
                <w:szCs w:val="24"/>
              </w:rPr>
            </w:pPr>
            <w:r w:rsidRPr="004511BD">
              <w:rPr>
                <w:b/>
                <w:sz w:val="24"/>
                <w:szCs w:val="24"/>
              </w:rPr>
              <w:t xml:space="preserve">Основные виды деятельности </w:t>
            </w:r>
            <w:r w:rsidRPr="004511BD">
              <w:rPr>
                <w:b/>
                <w:spacing w:val="-2"/>
                <w:sz w:val="24"/>
                <w:szCs w:val="24"/>
              </w:rPr>
              <w:t>школы.</w:t>
            </w:r>
          </w:p>
          <w:p w14:paraId="7BCD5028" w14:textId="77777777" w:rsidR="00656C4A" w:rsidRPr="004511BD" w:rsidRDefault="004532F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4511BD">
              <w:rPr>
                <w:sz w:val="24"/>
                <w:szCs w:val="24"/>
              </w:rPr>
              <w:t>Основной целью деятельности МБОУ «Трудкинская основная общеобразовательная школа»  является осуществление образовательной деятельности по:</w:t>
            </w:r>
          </w:p>
          <w:p w14:paraId="0E89122F" w14:textId="77777777" w:rsidR="00656C4A" w:rsidRPr="004511BD" w:rsidRDefault="004532F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4511BD">
              <w:rPr>
                <w:spacing w:val="-2"/>
                <w:sz w:val="24"/>
                <w:szCs w:val="24"/>
              </w:rPr>
              <w:t>образовательным</w:t>
            </w:r>
            <w:r w:rsidRPr="004511BD">
              <w:rPr>
                <w:sz w:val="24"/>
                <w:szCs w:val="24"/>
              </w:rPr>
              <w:tab/>
            </w:r>
            <w:r w:rsidRPr="004511BD">
              <w:rPr>
                <w:spacing w:val="-2"/>
                <w:sz w:val="24"/>
                <w:szCs w:val="24"/>
              </w:rPr>
              <w:t>программам начального общего образования;</w:t>
            </w:r>
          </w:p>
          <w:p w14:paraId="3B8B4E18" w14:textId="77777777" w:rsidR="00656C4A" w:rsidRPr="004511BD" w:rsidRDefault="004532F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4511BD">
              <w:rPr>
                <w:spacing w:val="-2"/>
                <w:sz w:val="24"/>
                <w:szCs w:val="24"/>
              </w:rPr>
              <w:t>образовательным</w:t>
            </w:r>
            <w:r w:rsidRPr="004511BD">
              <w:rPr>
                <w:sz w:val="24"/>
                <w:szCs w:val="24"/>
              </w:rPr>
              <w:tab/>
            </w:r>
            <w:r w:rsidRPr="004511BD">
              <w:rPr>
                <w:spacing w:val="-2"/>
                <w:sz w:val="24"/>
                <w:szCs w:val="24"/>
              </w:rPr>
              <w:t>программам основного</w:t>
            </w:r>
            <w:r w:rsidRPr="004511BD">
              <w:rPr>
                <w:sz w:val="24"/>
                <w:szCs w:val="24"/>
              </w:rPr>
              <w:tab/>
            </w:r>
            <w:r w:rsidRPr="004511BD">
              <w:rPr>
                <w:spacing w:val="-2"/>
                <w:sz w:val="24"/>
                <w:szCs w:val="24"/>
              </w:rPr>
              <w:t>общего образования.</w:t>
            </w:r>
          </w:p>
          <w:p w14:paraId="6A3FD152" w14:textId="77777777" w:rsidR="00656C4A" w:rsidRPr="004511BD" w:rsidRDefault="004532F3">
            <w:pPr>
              <w:widowControl/>
              <w:autoSpaceDE/>
              <w:autoSpaceDN/>
              <w:rPr>
                <w:b/>
                <w:spacing w:val="-2"/>
                <w:sz w:val="24"/>
                <w:szCs w:val="24"/>
              </w:rPr>
            </w:pPr>
            <w:r w:rsidRPr="004511BD">
              <w:rPr>
                <w:b/>
                <w:sz w:val="24"/>
                <w:szCs w:val="24"/>
              </w:rPr>
              <w:t xml:space="preserve">Качественные показатели деятельности по уровням </w:t>
            </w:r>
            <w:r w:rsidRPr="004511BD">
              <w:rPr>
                <w:b/>
                <w:spacing w:val="-2"/>
                <w:sz w:val="24"/>
                <w:szCs w:val="24"/>
              </w:rPr>
              <w:t>образования.</w:t>
            </w:r>
          </w:p>
          <w:p w14:paraId="2D4E387E" w14:textId="77777777" w:rsidR="004532F3" w:rsidRPr="004511BD" w:rsidRDefault="004532F3">
            <w:pPr>
              <w:pStyle w:val="a6"/>
              <w:widowControl/>
              <w:autoSpaceDE/>
              <w:autoSpaceDN/>
              <w:rPr>
                <w:sz w:val="24"/>
                <w:szCs w:val="24"/>
              </w:rPr>
            </w:pPr>
            <w:r w:rsidRPr="004511BD">
              <w:rPr>
                <w:sz w:val="24"/>
                <w:szCs w:val="24"/>
              </w:rPr>
              <w:t>Стратегической целью является создание условий получения качественного образования обучающимся в соответствии с индивидуальными возможностями и потребностями личности в условиях сельского социума.</w:t>
            </w:r>
          </w:p>
          <w:p w14:paraId="2CD9FD5C" w14:textId="77777777" w:rsidR="00DE77E8" w:rsidRPr="004511BD" w:rsidRDefault="00DE77E8" w:rsidP="00DE77E8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511BD">
              <w:rPr>
                <w:color w:val="000000"/>
              </w:rPr>
              <w:t>Особенностью сельской малокомплектной школы является непосредственная близость детей к живой природе, возможность тесного активного взаимодействия с окружающим миром, положительно влияющих на все стороны и сферы личности ребенка;</w:t>
            </w:r>
          </w:p>
          <w:p w14:paraId="41D9861E" w14:textId="77777777" w:rsidR="00DE77E8" w:rsidRPr="004511BD" w:rsidRDefault="00DE77E8" w:rsidP="00DE77E8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511BD">
              <w:rPr>
                <w:color w:val="000000"/>
              </w:rPr>
              <w:t>– значительные возможности для интеграции средств учебной и внеучебной деятельности, что позволяет разнообразить методы, формы, технологии организации деятельности детей, снять излишнюю заорганизованность и напряженность в жизни ребенка;</w:t>
            </w:r>
          </w:p>
          <w:p w14:paraId="50FB029E" w14:textId="77777777" w:rsidR="00DE77E8" w:rsidRPr="004511BD" w:rsidRDefault="00DE77E8" w:rsidP="00DE77E8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511BD">
              <w:rPr>
                <w:color w:val="000000"/>
                <w:shd w:val="clear" w:color="auto" w:fill="FFFFFF"/>
              </w:rPr>
              <w:t>- более тесные связи школы и социума, педагогов и семьи, всех участников образовательного процесса, непосредственные личные контакты обучающихся, учителей, родителей;</w:t>
            </w:r>
          </w:p>
          <w:p w14:paraId="48A03972" w14:textId="77777777" w:rsidR="00052D69" w:rsidRPr="004511BD" w:rsidRDefault="00052D69" w:rsidP="00052D69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511BD">
              <w:rPr>
                <w:color w:val="000000"/>
              </w:rPr>
              <w:t>В то же время в малочисленных школах возникают различные проблемы, прежде всего, организационно-педагогического характера:</w:t>
            </w:r>
          </w:p>
          <w:p w14:paraId="45C8A048" w14:textId="77777777" w:rsidR="00052D69" w:rsidRPr="004511BD" w:rsidRDefault="00052D69" w:rsidP="00052D69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511BD">
              <w:rPr>
                <w:color w:val="000000"/>
              </w:rPr>
              <w:t>– затруднен и ограничен выбор форм и методов обучения и воспитания в классном коллективе, где обучаются несколько учеников, при этом в группе могут быть дети с ограниченными возможностями здоровья (7.2);</w:t>
            </w:r>
          </w:p>
          <w:p w14:paraId="3CB9CA24" w14:textId="77777777" w:rsidR="00052D69" w:rsidRPr="004511BD" w:rsidRDefault="00052D69" w:rsidP="00052D69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511BD">
              <w:rPr>
                <w:color w:val="000000"/>
              </w:rPr>
              <w:t>– ограничен круг общения детей, что тормозит развитие коммуникативных умений, способности быстро ориентироваться в новой обстановке, снижает мотивацию учения из-за однообразия и бедности общения;</w:t>
            </w:r>
          </w:p>
          <w:p w14:paraId="3E8C94B4" w14:textId="77777777" w:rsidR="00052D69" w:rsidRPr="004511BD" w:rsidRDefault="00052D69" w:rsidP="00052D69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511BD">
              <w:rPr>
                <w:color w:val="000000"/>
              </w:rPr>
              <w:t>Учитывая все эти нюансы, мы ставим </w:t>
            </w:r>
            <w:r w:rsidRPr="004511BD">
              <w:rPr>
                <w:b/>
                <w:bCs/>
                <w:color w:val="000000"/>
              </w:rPr>
              <w:t>задачу</w:t>
            </w:r>
            <w:r w:rsidRPr="004511BD">
              <w:rPr>
                <w:color w:val="000000"/>
              </w:rPr>
              <w:t>– помочь детям освоить новые формы общения, социального взаимодействия, хозяйствования и жизненного уклада на селе, предоставить им равные с городскими школьниками возможности для получения достойного образования, используя ресурсы социума и возможности самой сельской школы. В этом заключается миссия нашей малокомплектной школы.</w:t>
            </w:r>
          </w:p>
          <w:p w14:paraId="32319E20" w14:textId="77777777" w:rsidR="00656C4A" w:rsidRPr="004511BD" w:rsidRDefault="00DE77E8">
            <w:pPr>
              <w:pStyle w:val="a6"/>
              <w:widowControl/>
              <w:autoSpaceDE/>
              <w:autoSpaceDN/>
              <w:rPr>
                <w:sz w:val="24"/>
                <w:szCs w:val="24"/>
              </w:rPr>
            </w:pPr>
            <w:r w:rsidRPr="004511BD">
              <w:rPr>
                <w:sz w:val="24"/>
                <w:szCs w:val="24"/>
              </w:rPr>
              <w:t xml:space="preserve">Тем неменее </w:t>
            </w:r>
            <w:r w:rsidR="004532F3" w:rsidRPr="004511BD">
              <w:rPr>
                <w:sz w:val="24"/>
                <w:szCs w:val="24"/>
              </w:rPr>
              <w:t xml:space="preserve">на селе сохраняется более низкий уровень образования родителей, следовательно, более низкий уровень культуры взрослых, </w:t>
            </w:r>
            <w:r w:rsidR="004532F3" w:rsidRPr="004511BD">
              <w:rPr>
                <w:sz w:val="24"/>
                <w:szCs w:val="24"/>
              </w:rPr>
              <w:lastRenderedPageBreak/>
              <w:t xml:space="preserve">которые окружают ребёнка, что сказывается на развитии </w:t>
            </w:r>
            <w:r w:rsidR="004532F3" w:rsidRPr="004511BD">
              <w:rPr>
                <w:spacing w:val="-2"/>
                <w:sz w:val="24"/>
                <w:szCs w:val="24"/>
              </w:rPr>
              <w:t>способностей;</w:t>
            </w:r>
          </w:p>
          <w:p w14:paraId="348BF835" w14:textId="77777777" w:rsidR="00656C4A" w:rsidRPr="004511BD" w:rsidRDefault="004532F3">
            <w:pPr>
              <w:pStyle w:val="a6"/>
              <w:widowControl/>
              <w:autoSpaceDE/>
              <w:autoSpaceDN/>
              <w:rPr>
                <w:sz w:val="24"/>
                <w:szCs w:val="24"/>
              </w:rPr>
            </w:pPr>
            <w:r w:rsidRPr="004511BD">
              <w:rPr>
                <w:sz w:val="24"/>
                <w:szCs w:val="24"/>
              </w:rPr>
              <w:t xml:space="preserve">Растет число детей с </w:t>
            </w:r>
            <w:r w:rsidRPr="004511BD">
              <w:rPr>
                <w:spacing w:val="-4"/>
                <w:sz w:val="24"/>
                <w:szCs w:val="24"/>
              </w:rPr>
              <w:t>ОВЗ;</w:t>
            </w:r>
          </w:p>
          <w:p w14:paraId="78BDE723" w14:textId="77777777" w:rsidR="00656C4A" w:rsidRPr="004511BD" w:rsidRDefault="004532F3">
            <w:pPr>
              <w:pStyle w:val="a6"/>
              <w:widowControl/>
              <w:autoSpaceDE/>
              <w:autoSpaceDN/>
              <w:rPr>
                <w:spacing w:val="-2"/>
                <w:sz w:val="24"/>
                <w:szCs w:val="24"/>
              </w:rPr>
            </w:pPr>
            <w:r w:rsidRPr="004511BD">
              <w:rPr>
                <w:sz w:val="24"/>
                <w:szCs w:val="24"/>
              </w:rPr>
              <w:t xml:space="preserve">Опыт общения детей ограничен </w:t>
            </w:r>
            <w:r w:rsidRPr="004511BD">
              <w:rPr>
                <w:spacing w:val="-2"/>
                <w:sz w:val="24"/>
                <w:szCs w:val="24"/>
              </w:rPr>
              <w:t>численностью.</w:t>
            </w:r>
          </w:p>
          <w:p w14:paraId="28591A69" w14:textId="77777777" w:rsidR="00223B3D" w:rsidRPr="004511BD" w:rsidRDefault="00223B3D">
            <w:pPr>
              <w:pStyle w:val="a6"/>
              <w:widowControl/>
              <w:autoSpaceDE/>
              <w:autoSpaceDN/>
              <w:rPr>
                <w:spacing w:val="-2"/>
                <w:sz w:val="24"/>
                <w:szCs w:val="24"/>
              </w:rPr>
            </w:pPr>
          </w:p>
          <w:p w14:paraId="7D56E8CF" w14:textId="77777777" w:rsidR="00223B3D" w:rsidRPr="004511BD" w:rsidRDefault="00223B3D" w:rsidP="00223B3D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511BD">
              <w:rPr>
                <w:color w:val="000000"/>
              </w:rPr>
              <w:t>На протяжении нескольких лет педагогический коллектив работает над поставленной задачей: создать для каждого ребёнка условия, в которых он мог бы максимально проявить и развить свои склонности, способности, задатки. Школа поставила перед собой конкретные цели:</w:t>
            </w:r>
          </w:p>
          <w:p w14:paraId="0A2E5606" w14:textId="77777777" w:rsidR="00223B3D" w:rsidRPr="004511BD" w:rsidRDefault="00223B3D" w:rsidP="00223B3D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511BD">
              <w:rPr>
                <w:color w:val="000000"/>
              </w:rPr>
              <w:t>-разработать и внедрить образовательные программы, учитывающие накопленный школьный опыт, освоить инновационные технологии;</w:t>
            </w:r>
          </w:p>
          <w:p w14:paraId="2EA6CB5E" w14:textId="77777777" w:rsidR="00223B3D" w:rsidRPr="004511BD" w:rsidRDefault="00223B3D" w:rsidP="00223B3D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511BD">
              <w:rPr>
                <w:color w:val="000000"/>
              </w:rPr>
              <w:t>-создать максимально благоприятные условия для общего развития, воспитания и проявления творческих способностей школьников;</w:t>
            </w:r>
          </w:p>
          <w:p w14:paraId="4FD4AEE9" w14:textId="77777777" w:rsidR="00223B3D" w:rsidRPr="004511BD" w:rsidRDefault="00223B3D" w:rsidP="00223B3D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511BD">
              <w:rPr>
                <w:color w:val="000000"/>
              </w:rPr>
              <w:t>-максимально использовать все возможности социума для укрепления здоровья;</w:t>
            </w:r>
          </w:p>
          <w:p w14:paraId="2D4711B6" w14:textId="77777777" w:rsidR="00223B3D" w:rsidRPr="004511BD" w:rsidRDefault="00223B3D" w:rsidP="00223B3D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511BD">
              <w:rPr>
                <w:color w:val="000000"/>
              </w:rPr>
              <w:t>-использовать дополнительное образование для расширения общекультурного кругозора наших учеников.</w:t>
            </w:r>
          </w:p>
          <w:p w14:paraId="1A7F50A1" w14:textId="77777777" w:rsidR="00223B3D" w:rsidRPr="004511BD" w:rsidRDefault="00223B3D" w:rsidP="00223B3D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511BD">
              <w:rPr>
                <w:color w:val="000000"/>
              </w:rPr>
              <w:t>Для достижения этих целей в нашей школе стараемся создать необходимые условия в нашей маленькой, деревянной школе со слабой материальной базой.</w:t>
            </w:r>
          </w:p>
          <w:p w14:paraId="2144FE57" w14:textId="77777777" w:rsidR="0039389D" w:rsidRPr="004511BD" w:rsidRDefault="00223B3D" w:rsidP="00223B3D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511BD">
              <w:rPr>
                <w:color w:val="000000"/>
              </w:rPr>
              <w:t>Какие бы изменения ни происходили в системе образования, учитель всегда остается главным лицом в школе. Школа в полном объёме обеспе</w:t>
            </w:r>
            <w:r w:rsidR="0039389D" w:rsidRPr="004511BD">
              <w:rPr>
                <w:color w:val="000000"/>
              </w:rPr>
              <w:t>чена педагогическими кадрами. 100</w:t>
            </w:r>
            <w:r w:rsidRPr="004511BD">
              <w:rPr>
                <w:color w:val="000000"/>
              </w:rPr>
              <w:t xml:space="preserve"> % педагого</w:t>
            </w:r>
            <w:r w:rsidR="0039389D" w:rsidRPr="004511BD">
              <w:rPr>
                <w:color w:val="000000"/>
              </w:rPr>
              <w:t>в с высшим образованием.</w:t>
            </w:r>
          </w:p>
          <w:p w14:paraId="6EDE1EE1" w14:textId="77777777" w:rsidR="0039389D" w:rsidRPr="004511BD" w:rsidRDefault="0039389D" w:rsidP="00223B3D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511BD">
              <w:rPr>
                <w:color w:val="000000"/>
              </w:rPr>
              <w:t>В школе работают 7 педагогов</w:t>
            </w:r>
          </w:p>
          <w:p w14:paraId="5A537E52" w14:textId="77777777" w:rsidR="0039389D" w:rsidRPr="004511BD" w:rsidRDefault="0039389D" w:rsidP="00223B3D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511BD">
              <w:rPr>
                <w:color w:val="000000"/>
              </w:rPr>
              <w:t>Высшей квалификационной</w:t>
            </w:r>
            <w:r w:rsidR="00223B3D" w:rsidRPr="004511BD">
              <w:rPr>
                <w:color w:val="000000"/>
              </w:rPr>
              <w:t xml:space="preserve"> к</w:t>
            </w:r>
            <w:r w:rsidRPr="004511BD">
              <w:rPr>
                <w:color w:val="000000"/>
              </w:rPr>
              <w:t xml:space="preserve">атегории-нет. </w:t>
            </w:r>
            <w:r w:rsidR="00223B3D" w:rsidRPr="004511BD">
              <w:rPr>
                <w:color w:val="000000"/>
              </w:rPr>
              <w:t xml:space="preserve"> </w:t>
            </w:r>
            <w:r w:rsidRPr="004511BD">
              <w:rPr>
                <w:color w:val="000000"/>
              </w:rPr>
              <w:t>5</w:t>
            </w:r>
            <w:r w:rsidR="00223B3D" w:rsidRPr="004511BD">
              <w:rPr>
                <w:color w:val="000000"/>
              </w:rPr>
              <w:t xml:space="preserve"> – первую к</w:t>
            </w:r>
            <w:r w:rsidRPr="004511BD">
              <w:rPr>
                <w:color w:val="000000"/>
              </w:rPr>
              <w:t>валификационную категорию, 2</w:t>
            </w:r>
            <w:r w:rsidR="00223B3D" w:rsidRPr="004511BD">
              <w:rPr>
                <w:color w:val="000000"/>
              </w:rPr>
              <w:t xml:space="preserve"> –соответств</w:t>
            </w:r>
            <w:r w:rsidRPr="004511BD">
              <w:rPr>
                <w:color w:val="000000"/>
              </w:rPr>
              <w:t>ие занимаемой должности</w:t>
            </w:r>
            <w:r w:rsidR="00223B3D" w:rsidRPr="004511BD">
              <w:rPr>
                <w:color w:val="000000"/>
              </w:rPr>
              <w:t xml:space="preserve">. </w:t>
            </w:r>
          </w:p>
          <w:p w14:paraId="5021EEDF" w14:textId="77777777" w:rsidR="00223B3D" w:rsidRPr="004511BD" w:rsidRDefault="00223B3D" w:rsidP="00223B3D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511BD">
              <w:rPr>
                <w:color w:val="000000"/>
              </w:rPr>
              <w:t xml:space="preserve">Главной фигурой, создающей условия для системных изменений, способствующих формированию личности ученика, остаётся педагог, а результаты школьного образования напрямую зависят от его профессиональной компетентности и качества подготовки. Наши учителя стараются создать все условия, чтобы каждый ученик смог реализовать образовательные способности </w:t>
            </w:r>
            <w:r w:rsidR="0039389D" w:rsidRPr="004511BD">
              <w:rPr>
                <w:color w:val="000000"/>
              </w:rPr>
              <w:t xml:space="preserve">. </w:t>
            </w:r>
            <w:r w:rsidRPr="004511BD">
              <w:rPr>
                <w:color w:val="000000"/>
              </w:rPr>
              <w:t>Проводится самоанализ методической работы, индивидуальной работы с учащимися.</w:t>
            </w:r>
          </w:p>
          <w:p w14:paraId="40D5CE1C" w14:textId="77777777" w:rsidR="004511BD" w:rsidRPr="004511BD" w:rsidRDefault="004511BD" w:rsidP="004511BD">
            <w:pPr>
              <w:jc w:val="both"/>
              <w:rPr>
                <w:sz w:val="24"/>
                <w:szCs w:val="24"/>
              </w:rPr>
            </w:pPr>
            <w:r w:rsidRPr="004511BD">
              <w:rPr>
                <w:sz w:val="24"/>
                <w:szCs w:val="24"/>
              </w:rPr>
              <w:t xml:space="preserve">            Педагогическая деятельность коллектива школы строится в соответствии с нормативно-правовыми документами по вопросам основного общего образования, среднего общего образования, государственными программами. Организация учебно-воспитательного процесса осуществляется на основе соблюдения принципов государственной политики в области образования, в соответствии с требованиями, которые регламентируются Законами: «Об образовании», «О правах ребенка», «Санитарными правилами и нормами организации учебно-воспитательного процесса», Уставом школы и другими действующими нормативно-правовыми актами. </w:t>
            </w:r>
          </w:p>
          <w:p w14:paraId="6550CDA1" w14:textId="77777777" w:rsidR="004511BD" w:rsidRPr="004511BD" w:rsidRDefault="004511BD" w:rsidP="004511BD">
            <w:pPr>
              <w:jc w:val="both"/>
              <w:rPr>
                <w:sz w:val="24"/>
                <w:szCs w:val="24"/>
              </w:rPr>
            </w:pPr>
            <w:r w:rsidRPr="004511BD">
              <w:rPr>
                <w:sz w:val="24"/>
                <w:szCs w:val="24"/>
              </w:rPr>
              <w:t xml:space="preserve">В школе функционируют: библиотека, эстетически оформленные классные кабинеты.  Территория школы оборудована спортивной площадкой, стадионом. В школе соблюдается воздушный, световой и тепловой режимы, выполняются санитарно-гигиенические требования к </w:t>
            </w:r>
            <w:r w:rsidRPr="004511BD">
              <w:rPr>
                <w:sz w:val="24"/>
                <w:szCs w:val="24"/>
              </w:rPr>
              <w:lastRenderedPageBreak/>
              <w:t>школьной мебели и всему учебному оборудованию.</w:t>
            </w:r>
          </w:p>
          <w:p w14:paraId="67ED81F0" w14:textId="77777777" w:rsidR="004511BD" w:rsidRDefault="004511BD" w:rsidP="004511BD">
            <w:pPr>
              <w:jc w:val="both"/>
              <w:rPr>
                <w:sz w:val="24"/>
                <w:szCs w:val="24"/>
              </w:rPr>
            </w:pPr>
            <w:r w:rsidRPr="004511BD">
              <w:rPr>
                <w:sz w:val="24"/>
                <w:szCs w:val="24"/>
              </w:rPr>
              <w:t>С целью организации максимальной двигательной активности детей во время урока проводятся динамические паузы, соблюдаются гигиенические условия в кабинете, количество видов учебной деятельности, а также средняя продолжительность и частота их чередования соответствует нормам и возрастным особенностям детей; формируется у учащихся отношение к человеку и его здоровью как к ценности, вырабатывается понимание сущности здорового образа жизни, формируется потребность к здоровому образу жизни.</w:t>
            </w:r>
          </w:p>
          <w:p w14:paraId="1D9EB5F9" w14:textId="77777777" w:rsidR="004511BD" w:rsidRPr="006D7157" w:rsidRDefault="004511BD" w:rsidP="004511BD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Школа </w:t>
            </w:r>
            <w:r w:rsidRPr="006D7157">
              <w:rPr>
                <w:spacing w:val="-3"/>
                <w:sz w:val="24"/>
                <w:szCs w:val="24"/>
              </w:rPr>
              <w:t>имеет необходимые материал</w:t>
            </w:r>
            <w:r>
              <w:rPr>
                <w:spacing w:val="-3"/>
                <w:sz w:val="24"/>
                <w:szCs w:val="24"/>
              </w:rPr>
              <w:t xml:space="preserve">ьно – технические возможности, </w:t>
            </w:r>
            <w:r w:rsidRPr="006D7157">
              <w:rPr>
                <w:sz w:val="24"/>
                <w:szCs w:val="24"/>
              </w:rPr>
              <w:t>позволяющие успешно осуществлять учебно-воспитательный процесс;</w:t>
            </w:r>
          </w:p>
          <w:p w14:paraId="6CB7C681" w14:textId="77777777" w:rsidR="004511BD" w:rsidRPr="006D7157" w:rsidRDefault="004511BD" w:rsidP="004511BD">
            <w:pPr>
              <w:contextualSpacing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- учебный план </w:t>
            </w:r>
            <w:r w:rsidRPr="006D7157">
              <w:rPr>
                <w:spacing w:val="-2"/>
                <w:sz w:val="24"/>
                <w:szCs w:val="24"/>
              </w:rPr>
              <w:t>составлен на основе базисного учебного плана, соответствует существующим требованиям;</w:t>
            </w:r>
          </w:p>
          <w:p w14:paraId="614733C7" w14:textId="77777777" w:rsidR="004511BD" w:rsidRPr="006D7157" w:rsidRDefault="004511BD" w:rsidP="004511BD">
            <w:pPr>
              <w:contextualSpacing/>
              <w:jc w:val="both"/>
              <w:rPr>
                <w:spacing w:val="-2"/>
                <w:sz w:val="24"/>
                <w:szCs w:val="24"/>
              </w:rPr>
            </w:pPr>
            <w:r w:rsidRPr="006D7157">
              <w:rPr>
                <w:spacing w:val="-2"/>
                <w:sz w:val="24"/>
                <w:szCs w:val="24"/>
              </w:rPr>
              <w:t>- соблюдены нормативы максимально допустимой нагрузки учащихся, гигиенические требования;</w:t>
            </w:r>
          </w:p>
          <w:p w14:paraId="039A4F4F" w14:textId="77777777" w:rsidR="004511BD" w:rsidRPr="006D7157" w:rsidRDefault="004511BD" w:rsidP="004511BD">
            <w:pPr>
              <w:contextualSpacing/>
              <w:jc w:val="both"/>
              <w:rPr>
                <w:sz w:val="24"/>
                <w:szCs w:val="24"/>
              </w:rPr>
            </w:pPr>
            <w:r w:rsidRPr="006D7157">
              <w:rPr>
                <w:sz w:val="24"/>
                <w:szCs w:val="24"/>
              </w:rPr>
              <w:t xml:space="preserve">- созданы условия для обеспечения прав каждого учащегося на получение образования в соответствии с его потребностями и возможностями. </w:t>
            </w:r>
          </w:p>
          <w:p w14:paraId="51E14065" w14:textId="77777777" w:rsidR="004511BD" w:rsidRPr="004511BD" w:rsidRDefault="004511BD" w:rsidP="004511BD">
            <w:pPr>
              <w:jc w:val="both"/>
              <w:rPr>
                <w:sz w:val="24"/>
                <w:szCs w:val="24"/>
              </w:rPr>
            </w:pPr>
          </w:p>
          <w:p w14:paraId="49705375" w14:textId="77777777" w:rsidR="004511BD" w:rsidRPr="00970D75" w:rsidRDefault="004511BD" w:rsidP="004511BD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70D75">
              <w:rPr>
                <w:rFonts w:ascii="Times New Roman" w:hAnsi="Times New Roman" w:cs="Times New Roman"/>
                <w:sz w:val="22"/>
                <w:szCs w:val="22"/>
              </w:rPr>
              <w:t>Одним из главных статистических показателей работы являются результаты итогового контроля.</w:t>
            </w:r>
          </w:p>
          <w:p w14:paraId="753E9780" w14:textId="77777777" w:rsidR="004511BD" w:rsidRPr="00970D75" w:rsidRDefault="004511BD" w:rsidP="004511BD">
            <w:pPr>
              <w:pStyle w:val="Standard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  <w:p w14:paraId="7D470E32" w14:textId="77777777" w:rsidR="004511BD" w:rsidRPr="00970D75" w:rsidRDefault="004511BD" w:rsidP="004511B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0D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Сравнительный анализ успеваемости по школе за 3 года</w:t>
            </w:r>
          </w:p>
          <w:p w14:paraId="29F88861" w14:textId="77777777" w:rsidR="004511BD" w:rsidRPr="00970D75" w:rsidRDefault="004511BD" w:rsidP="004511BD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tbl>
            <w:tblPr>
              <w:tblW w:w="145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65"/>
              <w:gridCol w:w="2552"/>
              <w:gridCol w:w="2409"/>
              <w:gridCol w:w="1985"/>
              <w:gridCol w:w="1843"/>
              <w:gridCol w:w="1701"/>
              <w:gridCol w:w="1559"/>
            </w:tblGrid>
            <w:tr w:rsidR="004511BD" w:rsidRPr="00970D75" w14:paraId="517CF6AD" w14:textId="77777777" w:rsidTr="00D714A8">
              <w:tc>
                <w:tcPr>
                  <w:tcW w:w="246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94C096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Учебный год</w:t>
                  </w:r>
                </w:p>
              </w:tc>
              <w:tc>
                <w:tcPr>
                  <w:tcW w:w="6946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AD220A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Успеваемость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FFDAE2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Успешность (качество)</w:t>
                  </w:r>
                </w:p>
              </w:tc>
            </w:tr>
            <w:tr w:rsidR="004511BD" w:rsidRPr="00970D75" w14:paraId="0F86838C" w14:textId="77777777" w:rsidTr="00D714A8">
              <w:tc>
                <w:tcPr>
                  <w:tcW w:w="246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103E50" w14:textId="77777777" w:rsidR="004511BD" w:rsidRPr="00970D75" w:rsidRDefault="004511BD" w:rsidP="00D714A8"/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335962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начальная школа</w:t>
                  </w:r>
                </w:p>
              </w:tc>
              <w:tc>
                <w:tcPr>
                  <w:tcW w:w="240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F8C1AB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основная школа</w:t>
                  </w:r>
                </w:p>
              </w:tc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2A9863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 школе</w:t>
                  </w: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24CA95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начальная школа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7C8DF2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основная школа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5E5241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 школе</w:t>
                  </w:r>
                </w:p>
              </w:tc>
            </w:tr>
            <w:tr w:rsidR="004511BD" w:rsidRPr="00970D75" w14:paraId="529E2020" w14:textId="77777777" w:rsidTr="00D714A8">
              <w:tc>
                <w:tcPr>
                  <w:tcW w:w="246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71561F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2020-2021</w:t>
                  </w:r>
                </w:p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01A8F2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240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BB22E9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36F3B2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2FF690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0%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12D8BD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0 %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11B01D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0 %</w:t>
                  </w:r>
                </w:p>
              </w:tc>
            </w:tr>
            <w:tr w:rsidR="004511BD" w:rsidRPr="00970D75" w14:paraId="0C48C512" w14:textId="77777777" w:rsidTr="00D714A8">
              <w:tc>
                <w:tcPr>
                  <w:tcW w:w="246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43526E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2021-2022</w:t>
                  </w:r>
                </w:p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BE0188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240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4D8164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69C200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4470C3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0%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A6BEDC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36 %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F4C57B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31 %</w:t>
                  </w:r>
                </w:p>
              </w:tc>
            </w:tr>
            <w:tr w:rsidR="004511BD" w:rsidRPr="00970D75" w14:paraId="7DE992E3" w14:textId="77777777" w:rsidTr="00D714A8">
              <w:tc>
                <w:tcPr>
                  <w:tcW w:w="246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BCFEA8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2022-2023</w:t>
                  </w:r>
                </w:p>
              </w:tc>
              <w:tc>
                <w:tcPr>
                  <w:tcW w:w="255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8258F0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240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9AA3DE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98D235C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926499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0%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92A3C2B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30 %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52F765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17 %</w:t>
                  </w:r>
                </w:p>
              </w:tc>
            </w:tr>
          </w:tbl>
          <w:p w14:paraId="04B50D53" w14:textId="77777777" w:rsidR="004511BD" w:rsidRPr="00970D75" w:rsidRDefault="004511BD" w:rsidP="004511BD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CCCA32" w14:textId="77777777" w:rsidR="004511BD" w:rsidRPr="00970D75" w:rsidRDefault="004511BD" w:rsidP="004511BD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0D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Выводы:</w:t>
            </w:r>
          </w:p>
          <w:p w14:paraId="3B75BDFA" w14:textId="77777777" w:rsidR="004511BD" w:rsidRPr="00970D75" w:rsidRDefault="004511BD" w:rsidP="004511BD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70D75">
              <w:rPr>
                <w:rFonts w:ascii="Times New Roman" w:hAnsi="Times New Roman" w:cs="Times New Roman"/>
                <w:sz w:val="22"/>
                <w:szCs w:val="22"/>
              </w:rPr>
              <w:t>Успеваемость в этом учебном году осталась на прежнем уровне  - 100%.   В среднем по школе качество обучения понизилось на 14%  по сравнению с прошлым годом.</w:t>
            </w:r>
          </w:p>
          <w:p w14:paraId="2F05E32F" w14:textId="77777777" w:rsidR="004511BD" w:rsidRPr="00970D75" w:rsidRDefault="004511BD" w:rsidP="004511BD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970D75">
              <w:rPr>
                <w:rFonts w:ascii="Times New Roman" w:hAnsi="Times New Roman" w:cs="Times New Roman"/>
                <w:sz w:val="22"/>
                <w:szCs w:val="22"/>
              </w:rPr>
              <w:t xml:space="preserve">         Лучший результат обученности на второй ступени — у обучающегося 8 класса.</w:t>
            </w:r>
          </w:p>
          <w:p w14:paraId="0FE940DE" w14:textId="77777777" w:rsidR="004511BD" w:rsidRPr="00970D75" w:rsidRDefault="004511BD" w:rsidP="004511BD">
            <w:pPr>
              <w:jc w:val="center"/>
              <w:rPr>
                <w:b/>
              </w:rPr>
            </w:pPr>
            <w:r w:rsidRPr="00970D75">
              <w:rPr>
                <w:b/>
              </w:rPr>
              <w:t>Анализ государственной (итоговой) аттестации обучающихся  9, 11 классов.</w:t>
            </w:r>
          </w:p>
          <w:p w14:paraId="026A405F" w14:textId="77777777" w:rsidR="004511BD" w:rsidRPr="00970D75" w:rsidRDefault="004511BD" w:rsidP="004511BD">
            <w:pPr>
              <w:rPr>
                <w:b/>
              </w:rPr>
            </w:pPr>
            <w:r w:rsidRPr="00970D75">
              <w:t>В 2020-2021 учебном году в школе не было 9,11  классов, в 2022-2023 ученом году не было 11 класса.</w:t>
            </w:r>
          </w:p>
          <w:tbl>
            <w:tblPr>
              <w:tblW w:w="145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73"/>
              <w:gridCol w:w="1843"/>
              <w:gridCol w:w="1701"/>
              <w:gridCol w:w="1701"/>
              <w:gridCol w:w="1417"/>
              <w:gridCol w:w="1843"/>
              <w:gridCol w:w="1701"/>
              <w:gridCol w:w="1276"/>
              <w:gridCol w:w="1559"/>
            </w:tblGrid>
            <w:tr w:rsidR="004511BD" w:rsidRPr="00970D75" w14:paraId="3B0B26C6" w14:textId="77777777" w:rsidTr="00D714A8">
              <w:tc>
                <w:tcPr>
                  <w:tcW w:w="1473" w:type="dxa"/>
                  <w:vMerge w:val="restart"/>
                  <w:tcBorders>
                    <w:top w:val="single" w:sz="4" w:space="0" w:color="auto"/>
                    <w:left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342712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Учебный год</w:t>
                  </w:r>
                </w:p>
              </w:tc>
              <w:tc>
                <w:tcPr>
                  <w:tcW w:w="66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CBBDFA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ОГЭ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43E189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63003B6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ЕГЭ</w:t>
                  </w:r>
                </w:p>
              </w:tc>
            </w:tr>
            <w:tr w:rsidR="004511BD" w:rsidRPr="00970D75" w14:paraId="6A8C4AFF" w14:textId="77777777" w:rsidTr="00D714A8">
              <w:tc>
                <w:tcPr>
                  <w:tcW w:w="1473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DB429C" w14:textId="77777777" w:rsidR="004511BD" w:rsidRPr="00970D75" w:rsidRDefault="004511BD" w:rsidP="00D714A8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973BDB" w14:textId="77777777" w:rsidR="004511BD" w:rsidRPr="00970D75" w:rsidRDefault="004511BD" w:rsidP="00D714A8">
                  <w:r w:rsidRPr="00970D75">
                    <w:t xml:space="preserve">Предмет 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E00A97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Кол-во выпускников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030804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Средний балл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574E08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% качества</w:t>
                  </w: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5954CE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17631E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Кол-во выпускников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42282D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Средний балл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0C1B9F" w14:textId="77777777" w:rsidR="004511BD" w:rsidRPr="00970D75" w:rsidRDefault="004511BD" w:rsidP="00D714A8">
                  <w:pPr>
                    <w:pStyle w:val="TableContents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% качества</w:t>
                  </w:r>
                </w:p>
              </w:tc>
            </w:tr>
            <w:tr w:rsidR="004511BD" w:rsidRPr="00970D75" w14:paraId="1D3069F0" w14:textId="77777777" w:rsidTr="00D714A8">
              <w:tc>
                <w:tcPr>
                  <w:tcW w:w="147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26073C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2020-2021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F0402C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DA9461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7B1026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276383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216D08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60C0F2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D6D31C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6DD925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4511BD" w:rsidRPr="00970D75" w14:paraId="5F26C6D2" w14:textId="77777777" w:rsidTr="00D714A8">
              <w:tc>
                <w:tcPr>
                  <w:tcW w:w="1473" w:type="dxa"/>
                  <w:vMerge w:val="restart"/>
                  <w:tcBorders>
                    <w:left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5CDBA6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2021-2022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6369BD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Математика 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DC49DC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0A3A5E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6DD987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3EDE6A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Математика</w:t>
                  </w:r>
                </w:p>
                <w:p w14:paraId="42E7888F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(база)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6EC01F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CD4DDC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30E0A4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100%</w:t>
                  </w:r>
                </w:p>
              </w:tc>
            </w:tr>
            <w:tr w:rsidR="004511BD" w:rsidRPr="00970D75" w14:paraId="7E7B311A" w14:textId="77777777" w:rsidTr="00D714A8">
              <w:tc>
                <w:tcPr>
                  <w:tcW w:w="1473" w:type="dxa"/>
                  <w:vMerge/>
                  <w:tcBorders>
                    <w:left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A65EEC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946E82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Русский язык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6044EC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40E775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FC1F30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454A4F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Русский язык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407252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6E816A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67A03E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100%</w:t>
                  </w:r>
                </w:p>
              </w:tc>
            </w:tr>
            <w:tr w:rsidR="004511BD" w:rsidRPr="00970D75" w14:paraId="4A367271" w14:textId="77777777" w:rsidTr="00D714A8">
              <w:tc>
                <w:tcPr>
                  <w:tcW w:w="1473" w:type="dxa"/>
                  <w:vMerge/>
                  <w:tcBorders>
                    <w:left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17B6B1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C89511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Информатика и ИКТ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0B952E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66BDAF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87B059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854081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0861E4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A0372E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71A0E6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511BD" w:rsidRPr="00970D75" w14:paraId="26618A5A" w14:textId="77777777" w:rsidTr="00D714A8">
              <w:tc>
                <w:tcPr>
                  <w:tcW w:w="1473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D13F8E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7FF0A4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География 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3FBD6A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524C52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46C433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E1AD45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Обществознание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C11A9E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26DE1E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23D9A7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4511BD" w:rsidRPr="00970D75" w14:paraId="66EA8E5B" w14:textId="77777777" w:rsidTr="00D714A8">
              <w:tc>
                <w:tcPr>
                  <w:tcW w:w="1473" w:type="dxa"/>
                  <w:vMerge w:val="restart"/>
                  <w:tcBorders>
                    <w:left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055865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2022-2023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1CC8EB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54E259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D7C3749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3,67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61EC40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33%</w:t>
                  </w: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B10920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B7DB1A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5D6369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BBB3B9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4511BD" w:rsidRPr="00970D75" w14:paraId="6AEBA0CC" w14:textId="77777777" w:rsidTr="00D714A8">
              <w:tc>
                <w:tcPr>
                  <w:tcW w:w="1473" w:type="dxa"/>
                  <w:vMerge/>
                  <w:tcBorders>
                    <w:left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642435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CDD55A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Русский язык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7EBE34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53A8EE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4,33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849CB6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67%</w:t>
                  </w: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7CBB52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2B2462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1FBD83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B6125F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4511BD" w:rsidRPr="00970D75" w14:paraId="2144306B" w14:textId="77777777" w:rsidTr="00D714A8">
              <w:tc>
                <w:tcPr>
                  <w:tcW w:w="1473" w:type="dxa"/>
                  <w:vMerge/>
                  <w:tcBorders>
                    <w:left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84AD97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90460E2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Информатика и ИКТ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058EA5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3E5A43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197BCE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100%</w:t>
                  </w: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AF61E7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4BD37B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FCD334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3F2A3C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4511BD" w:rsidRPr="00970D75" w14:paraId="20715F71" w14:textId="77777777" w:rsidTr="00D714A8">
              <w:tc>
                <w:tcPr>
                  <w:tcW w:w="1473" w:type="dxa"/>
                  <w:vMerge/>
                  <w:tcBorders>
                    <w:left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024393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E73BEB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География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EF24DDC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A1C033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5735BF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66%</w:t>
                  </w: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4B5DCB1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FE05940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CCDC44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2B0BD3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4511BD" w:rsidRPr="00970D75" w14:paraId="455DBB70" w14:textId="77777777" w:rsidTr="00D714A8">
              <w:tc>
                <w:tcPr>
                  <w:tcW w:w="1473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6737F6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DA9DE6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Обществознание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E86FF9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31C8131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95178F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0%</w:t>
                  </w:r>
                </w:p>
              </w:tc>
              <w:tc>
                <w:tcPr>
                  <w:tcW w:w="1843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B58C03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C9185E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5B8C0B7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C5FBE8" w14:textId="77777777" w:rsidR="004511BD" w:rsidRPr="00970D75" w:rsidRDefault="004511BD" w:rsidP="00D714A8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0D7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</w:p>
              </w:tc>
            </w:tr>
          </w:tbl>
          <w:p w14:paraId="37EC8E75" w14:textId="77777777" w:rsidR="004511BD" w:rsidRPr="004511BD" w:rsidRDefault="004511BD" w:rsidP="00223B3D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  <w:p w14:paraId="0921DF05" w14:textId="77777777" w:rsidR="00223B3D" w:rsidRPr="004511BD" w:rsidRDefault="00223B3D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tbl>
            <w:tblPr>
              <w:tblW w:w="7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9"/>
              <w:gridCol w:w="3946"/>
            </w:tblGrid>
            <w:tr w:rsidR="00656C4A" w:rsidRPr="004511BD" w14:paraId="7E89B2EC" w14:textId="77777777">
              <w:trPr>
                <w:trHeight w:val="126"/>
              </w:trPr>
              <w:tc>
                <w:tcPr>
                  <w:tcW w:w="7745" w:type="dxa"/>
                  <w:gridSpan w:val="2"/>
                </w:tcPr>
                <w:p w14:paraId="7375855A" w14:textId="77777777" w:rsidR="00656C4A" w:rsidRPr="004511BD" w:rsidRDefault="004532F3">
                  <w:pPr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</w:rPr>
                    <w:t>Управление образовательным учреждением</w:t>
                  </w:r>
                </w:p>
              </w:tc>
            </w:tr>
            <w:tr w:rsidR="00656C4A" w:rsidRPr="004511BD" w14:paraId="3F4471DC" w14:textId="77777777">
              <w:trPr>
                <w:trHeight w:val="624"/>
              </w:trPr>
              <w:tc>
                <w:tcPr>
                  <w:tcW w:w="3799" w:type="dxa"/>
                </w:tcPr>
                <w:p w14:paraId="03A1F0DD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Укомплектованность и мобильность участников системы управления образовательным учреждением </w:t>
                  </w:r>
                </w:p>
              </w:tc>
              <w:tc>
                <w:tcPr>
                  <w:tcW w:w="3946" w:type="dxa"/>
                </w:tcPr>
                <w:p w14:paraId="76A1FBC3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Недостаточно высокая инициативность, самостоятельность и активность деятельности коллегиальных органов управления </w:t>
                  </w:r>
                </w:p>
              </w:tc>
            </w:tr>
            <w:tr w:rsidR="00656C4A" w:rsidRPr="004511BD" w14:paraId="5576BA28" w14:textId="77777777">
              <w:trPr>
                <w:trHeight w:val="297"/>
              </w:trPr>
              <w:tc>
                <w:tcPr>
                  <w:tcW w:w="3799" w:type="dxa"/>
                </w:tcPr>
                <w:p w14:paraId="3FD0CEE0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Благоприятный социальный микроклимат в коллективе </w:t>
                  </w:r>
                </w:p>
              </w:tc>
              <w:tc>
                <w:tcPr>
                  <w:tcW w:w="3946" w:type="dxa"/>
                </w:tcPr>
                <w:p w14:paraId="489D4BEE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Недостаточное финансирование ОУ </w:t>
                  </w:r>
                </w:p>
              </w:tc>
            </w:tr>
            <w:tr w:rsidR="00656C4A" w:rsidRPr="004511BD" w14:paraId="4C2BFB5E" w14:textId="77777777">
              <w:trPr>
                <w:trHeight w:val="297"/>
              </w:trPr>
              <w:tc>
                <w:tcPr>
                  <w:tcW w:w="3799" w:type="dxa"/>
                </w:tcPr>
                <w:p w14:paraId="46D0826C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Создание коллегиальных органов управления ОУ </w:t>
                  </w:r>
                </w:p>
              </w:tc>
              <w:tc>
                <w:tcPr>
                  <w:tcW w:w="3946" w:type="dxa"/>
                </w:tcPr>
                <w:p w14:paraId="482846AB" w14:textId="77777777" w:rsidR="00656C4A" w:rsidRPr="004511BD" w:rsidRDefault="00E1308F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Педагогический совет, общее собрание, управляющий совет</w:t>
                  </w:r>
                </w:p>
              </w:tc>
            </w:tr>
            <w:tr w:rsidR="00656C4A" w:rsidRPr="004511BD" w14:paraId="2E3817EC" w14:textId="77777777">
              <w:trPr>
                <w:trHeight w:val="461"/>
              </w:trPr>
              <w:tc>
                <w:tcPr>
                  <w:tcW w:w="3799" w:type="dxa"/>
                </w:tcPr>
                <w:p w14:paraId="4E57188B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Систематическое повышение квалификации в управленческой деятельности </w:t>
                  </w:r>
                </w:p>
              </w:tc>
              <w:tc>
                <w:tcPr>
                  <w:tcW w:w="3946" w:type="dxa"/>
                </w:tcPr>
                <w:p w14:paraId="7E556CB3" w14:textId="77777777" w:rsidR="00656C4A" w:rsidRPr="004511BD" w:rsidRDefault="004511BD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>2023, 2024 г.</w:t>
                  </w:r>
                </w:p>
              </w:tc>
            </w:tr>
          </w:tbl>
          <w:p w14:paraId="38FA8D2E" w14:textId="77777777" w:rsidR="00656C4A" w:rsidRPr="004511BD" w:rsidRDefault="00656C4A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tbl>
            <w:tblPr>
              <w:tblW w:w="7513" w:type="dxa"/>
              <w:tblInd w:w="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13"/>
              <w:gridCol w:w="3956"/>
            </w:tblGrid>
            <w:tr w:rsidR="00656C4A" w:rsidRPr="004511BD" w14:paraId="47A7612A" w14:textId="77777777">
              <w:trPr>
                <w:trHeight w:val="121"/>
              </w:trPr>
              <w:tc>
                <w:tcPr>
                  <w:tcW w:w="7513" w:type="dxa"/>
                  <w:gridSpan w:val="3"/>
                </w:tcPr>
                <w:p w14:paraId="7F06EC62" w14:textId="77777777" w:rsidR="00656C4A" w:rsidRPr="004511BD" w:rsidRDefault="004532F3">
                  <w:pPr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</w:rPr>
                    <w:t>Кадровый ресурс</w:t>
                  </w:r>
                </w:p>
              </w:tc>
            </w:tr>
            <w:tr w:rsidR="00656C4A" w:rsidRPr="004511BD" w14:paraId="256733B9" w14:textId="77777777">
              <w:trPr>
                <w:trHeight w:val="534"/>
              </w:trPr>
              <w:tc>
                <w:tcPr>
                  <w:tcW w:w="3544" w:type="dxa"/>
                </w:tcPr>
                <w:p w14:paraId="7B4761F2" w14:textId="77777777" w:rsidR="00656C4A" w:rsidRPr="004511BD" w:rsidRDefault="004532F3">
                  <w:pPr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</w:rPr>
                    <w:t>Сильные стороны</w:t>
                  </w:r>
                </w:p>
              </w:tc>
              <w:tc>
                <w:tcPr>
                  <w:tcW w:w="3969" w:type="dxa"/>
                  <w:gridSpan w:val="2"/>
                </w:tcPr>
                <w:p w14:paraId="7C856B02" w14:textId="77777777" w:rsidR="00656C4A" w:rsidRPr="004511BD" w:rsidRDefault="004532F3">
                  <w:pPr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</w:rPr>
                    <w:t>Слабые стороны</w:t>
                  </w:r>
                </w:p>
              </w:tc>
            </w:tr>
            <w:tr w:rsidR="00656C4A" w:rsidRPr="004511BD" w14:paraId="7F84E646" w14:textId="77777777">
              <w:trPr>
                <w:trHeight w:val="1240"/>
              </w:trPr>
              <w:tc>
                <w:tcPr>
                  <w:tcW w:w="3544" w:type="dxa"/>
                </w:tcPr>
                <w:p w14:paraId="03380DC3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Сформирован профессиональный состав педагогических работников, способный внедрять обновленный ФГОС НОО, ОО, ФООП. </w:t>
                  </w:r>
                </w:p>
                <w:p w14:paraId="1874A53E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100 % педагогов имеют высшее образование; </w:t>
                  </w:r>
                </w:p>
                <w:p w14:paraId="4DF4063B" w14:textId="77777777" w:rsidR="00656C4A" w:rsidRPr="004511BD" w:rsidRDefault="000A2876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color w:val="000000" w:themeColor="text1"/>
                      <w:sz w:val="24"/>
                      <w:szCs w:val="24"/>
                    </w:rPr>
                    <w:t xml:space="preserve">     </w:t>
                  </w:r>
                  <w:r w:rsidR="00E1308F">
                    <w:rPr>
                      <w:rFonts w:eastAsiaTheme="minorHAnsi"/>
                      <w:color w:val="000000" w:themeColor="text1"/>
                      <w:sz w:val="24"/>
                      <w:szCs w:val="24"/>
                    </w:rPr>
                    <w:t>71,5</w:t>
                  </w:r>
                  <w:r w:rsidRPr="004511BD">
                    <w:rPr>
                      <w:rFonts w:eastAsiaTheme="minorHAnsi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4532F3" w:rsidRPr="004511BD">
                    <w:rPr>
                      <w:rFonts w:eastAsiaTheme="minorHAnsi"/>
                      <w:color w:val="000000" w:themeColor="text1"/>
                      <w:sz w:val="24"/>
                      <w:szCs w:val="24"/>
                    </w:rPr>
                    <w:t>%</w:t>
                  </w:r>
                  <w:r w:rsidR="004532F3"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- первую квалификационную категорию </w:t>
                  </w:r>
                </w:p>
              </w:tc>
              <w:tc>
                <w:tcPr>
                  <w:tcW w:w="3969" w:type="dxa"/>
                  <w:gridSpan w:val="2"/>
                </w:tcPr>
                <w:p w14:paraId="259FD396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Малый процент привлечение кадров. «старение» коллектива</w:t>
                  </w:r>
                </w:p>
              </w:tc>
            </w:tr>
            <w:tr w:rsidR="00656C4A" w:rsidRPr="004511BD" w14:paraId="3C6E6327" w14:textId="77777777">
              <w:trPr>
                <w:trHeight w:val="606"/>
              </w:trPr>
              <w:tc>
                <w:tcPr>
                  <w:tcW w:w="3544" w:type="dxa"/>
                </w:tcPr>
                <w:p w14:paraId="288301E5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100% педагогов прошли курсы повышения квалификации по реализации требований обновленных ФГОС НОО, ООО </w:t>
                  </w:r>
                </w:p>
              </w:tc>
              <w:tc>
                <w:tcPr>
                  <w:tcW w:w="3969" w:type="dxa"/>
                  <w:gridSpan w:val="2"/>
                </w:tcPr>
                <w:p w14:paraId="44EC6869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Присутствие традиционных способов организации образовательной деятельности</w:t>
                  </w:r>
                </w:p>
              </w:tc>
            </w:tr>
            <w:tr w:rsidR="00656C4A" w:rsidRPr="004511BD" w14:paraId="07DDEE31" w14:textId="77777777">
              <w:trPr>
                <w:trHeight w:val="121"/>
              </w:trPr>
              <w:tc>
                <w:tcPr>
                  <w:tcW w:w="7513" w:type="dxa"/>
                  <w:gridSpan w:val="3"/>
                </w:tcPr>
                <w:p w14:paraId="71DEB54B" w14:textId="77777777" w:rsidR="00656C4A" w:rsidRPr="004511BD" w:rsidRDefault="004532F3">
                  <w:pPr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</w:rPr>
                    <w:t>Ресурсное обеспечение</w:t>
                  </w:r>
                </w:p>
              </w:tc>
            </w:tr>
            <w:tr w:rsidR="00656C4A" w:rsidRPr="004511BD" w14:paraId="19F2E3A1" w14:textId="77777777">
              <w:trPr>
                <w:trHeight w:val="290"/>
              </w:trPr>
              <w:tc>
                <w:tcPr>
                  <w:tcW w:w="3544" w:type="dxa"/>
                </w:tcPr>
                <w:p w14:paraId="68078FA9" w14:textId="77777777" w:rsidR="00656C4A" w:rsidRPr="004511BD" w:rsidRDefault="004532F3">
                  <w:pPr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</w:rPr>
                    <w:t>Сильные стороны</w:t>
                  </w:r>
                </w:p>
              </w:tc>
              <w:tc>
                <w:tcPr>
                  <w:tcW w:w="3969" w:type="dxa"/>
                  <w:gridSpan w:val="2"/>
                </w:tcPr>
                <w:p w14:paraId="051F39A3" w14:textId="77777777" w:rsidR="00656C4A" w:rsidRPr="004511BD" w:rsidRDefault="004532F3">
                  <w:pPr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</w:rPr>
                    <w:t>Слабые стороны</w:t>
                  </w:r>
                </w:p>
              </w:tc>
            </w:tr>
            <w:tr w:rsidR="00656C4A" w:rsidRPr="004511BD" w14:paraId="77FAE70C" w14:textId="77777777">
              <w:trPr>
                <w:trHeight w:val="2884"/>
              </w:trPr>
              <w:tc>
                <w:tcPr>
                  <w:tcW w:w="3544" w:type="dxa"/>
                </w:tcPr>
                <w:p w14:paraId="161360EC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Для организации учебно-воспитательного процесса имеются:</w:t>
                  </w:r>
                </w:p>
                <w:p w14:paraId="0079F184" w14:textId="77777777" w:rsidR="00656C4A" w:rsidRPr="004511BD" w:rsidRDefault="00E1308F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>1 учебный кабинет</w:t>
                  </w:r>
                  <w:r w:rsidR="004532F3"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начальных классов; кабинет русского языка и</w:t>
                  </w:r>
                  <w:r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  <w:r w:rsidR="004532F3"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литературы; кабинет биологии; кабинет истории и</w:t>
                  </w:r>
                </w:p>
                <w:p w14:paraId="6132F5C5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обществознания; кабинет </w:t>
                  </w:r>
                  <w:r w:rsidR="00E1308F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иностранного </w:t>
                  </w: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языка,</w:t>
                  </w:r>
                  <w:r w:rsidR="00E1308F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кабинет математики;</w:t>
                  </w: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кабинет информатики; </w:t>
                  </w:r>
                  <w:r w:rsidR="00E1308F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кабинет ОБЖ;</w:t>
                  </w:r>
                </w:p>
                <w:p w14:paraId="7B0B75D5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lastRenderedPageBreak/>
                    <w:t>В школе им</w:t>
                  </w:r>
                  <w:r w:rsidR="00E1308F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еются библиотека, столовая на 20</w:t>
                  </w: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посадочных мест.</w:t>
                  </w:r>
                </w:p>
                <w:p w14:paraId="01B46DEF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Ежегодно осуществляется текущий ремонт внутренних помещений.</w:t>
                  </w:r>
                </w:p>
              </w:tc>
              <w:tc>
                <w:tcPr>
                  <w:tcW w:w="3969" w:type="dxa"/>
                  <w:gridSpan w:val="2"/>
                </w:tcPr>
                <w:p w14:paraId="01EA1F8D" w14:textId="77777777" w:rsidR="00E1308F" w:rsidRDefault="004532F3" w:rsidP="00E1308F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lastRenderedPageBreak/>
                    <w:t>Недостаточная оснащенность предметных к</w:t>
                  </w:r>
                  <w:r w:rsidR="00E1308F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абинетов цифровым оборудованием</w:t>
                  </w: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0DC920C5" w14:textId="77777777" w:rsidR="00656C4A" w:rsidRPr="004511BD" w:rsidRDefault="004532F3" w:rsidP="00E1308F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Недостаточная оснащенность спортивным оборудованием и инвентарем</w:t>
                  </w:r>
                  <w:r w:rsidR="00E1308F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, нет спортивного зала.</w:t>
                  </w:r>
                </w:p>
              </w:tc>
            </w:tr>
            <w:tr w:rsidR="00656C4A" w:rsidRPr="004511BD" w14:paraId="67C5DA16" w14:textId="77777777">
              <w:trPr>
                <w:trHeight w:val="446"/>
              </w:trPr>
              <w:tc>
                <w:tcPr>
                  <w:tcW w:w="3544" w:type="dxa"/>
                </w:tcPr>
                <w:p w14:paraId="6F7EA67F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Созданы условия для взаимодействия семьи и школы через официальный сайт</w:t>
                  </w:r>
                  <w:r w:rsidR="00E1308F">
                    <w:rPr>
                      <w:rFonts w:eastAsiaTheme="minorHAnsi"/>
                      <w:color w:val="000000"/>
                      <w:sz w:val="24"/>
                      <w:szCs w:val="24"/>
                    </w:rPr>
                    <w:t>, родительские чаты</w:t>
                  </w: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9" w:type="dxa"/>
                  <w:gridSpan w:val="2"/>
                </w:tcPr>
                <w:p w14:paraId="68C63691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sz w:val="24"/>
                      <w:szCs w:val="24"/>
                    </w:rPr>
                    <w:t>Недостаточный уровень профессиональной компетентности</w:t>
                  </w:r>
                </w:p>
                <w:p w14:paraId="17285030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sz w:val="24"/>
                      <w:szCs w:val="24"/>
                    </w:rPr>
                    <w:t>отдельных педагогов</w:t>
                  </w:r>
                </w:p>
                <w:p w14:paraId="0099106B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sz w:val="24"/>
                      <w:szCs w:val="24"/>
                    </w:rPr>
                    <w:t>школы для реализации</w:t>
                  </w:r>
                </w:p>
                <w:p w14:paraId="0B177738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sz w:val="24"/>
                      <w:szCs w:val="24"/>
                    </w:rPr>
                    <w:t>компетентностного подхода в</w:t>
                  </w:r>
                </w:p>
                <w:p w14:paraId="1E45687A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sz w:val="24"/>
                      <w:szCs w:val="24"/>
                    </w:rPr>
                    <w:t>образовательном процессе и для формирования УУД.</w:t>
                  </w:r>
                </w:p>
              </w:tc>
            </w:tr>
            <w:tr w:rsidR="00656C4A" w:rsidRPr="004511BD" w14:paraId="09B0F27C" w14:textId="77777777">
              <w:trPr>
                <w:trHeight w:val="123"/>
              </w:trPr>
              <w:tc>
                <w:tcPr>
                  <w:tcW w:w="7513" w:type="dxa"/>
                  <w:gridSpan w:val="3"/>
                </w:tcPr>
                <w:p w14:paraId="2C4C644F" w14:textId="77777777" w:rsidR="00656C4A" w:rsidRPr="004511BD" w:rsidRDefault="004532F3">
                  <w:pPr>
                    <w:adjustRightInd w:val="0"/>
                    <w:jc w:val="center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b/>
                      <w:bCs/>
                      <w:color w:val="000000"/>
                      <w:sz w:val="24"/>
                      <w:szCs w:val="24"/>
                    </w:rPr>
                    <w:t>Воспитательная система</w:t>
                  </w:r>
                </w:p>
              </w:tc>
            </w:tr>
            <w:tr w:rsidR="00656C4A" w:rsidRPr="004511BD" w14:paraId="4B81C96F" w14:textId="77777777">
              <w:trPr>
                <w:trHeight w:val="1413"/>
              </w:trPr>
              <w:tc>
                <w:tcPr>
                  <w:tcW w:w="3557" w:type="dxa"/>
                  <w:gridSpan w:val="2"/>
                </w:tcPr>
                <w:p w14:paraId="645332F8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Организована внеурочная деятельность </w:t>
                  </w:r>
                </w:p>
              </w:tc>
              <w:tc>
                <w:tcPr>
                  <w:tcW w:w="3956" w:type="dxa"/>
                </w:tcPr>
                <w:p w14:paraId="66D74F93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sz w:val="24"/>
                      <w:szCs w:val="24"/>
                    </w:rPr>
                    <w:t>Большая доля семей с низким социально-экономическим</w:t>
                  </w:r>
                </w:p>
                <w:p w14:paraId="6D14A16D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sz w:val="24"/>
                      <w:szCs w:val="24"/>
                    </w:rPr>
                    <w:t>статусом</w:t>
                  </w:r>
                </w:p>
              </w:tc>
            </w:tr>
            <w:tr w:rsidR="00656C4A" w:rsidRPr="004511BD" w14:paraId="57A72C0A" w14:textId="77777777">
              <w:trPr>
                <w:trHeight w:val="451"/>
              </w:trPr>
              <w:tc>
                <w:tcPr>
                  <w:tcW w:w="3557" w:type="dxa"/>
                  <w:gridSpan w:val="2"/>
                </w:tcPr>
                <w:p w14:paraId="4D198476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Организована работа Совета профилактики </w:t>
                  </w:r>
                </w:p>
              </w:tc>
              <w:tc>
                <w:tcPr>
                  <w:tcW w:w="3956" w:type="dxa"/>
                </w:tcPr>
                <w:p w14:paraId="66FB743D" w14:textId="77777777" w:rsidR="00656C4A" w:rsidRPr="004511BD" w:rsidRDefault="00656C4A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56C4A" w:rsidRPr="004511BD" w14:paraId="74CFD973" w14:textId="77777777">
              <w:trPr>
                <w:trHeight w:val="451"/>
              </w:trPr>
              <w:tc>
                <w:tcPr>
                  <w:tcW w:w="3557" w:type="dxa"/>
                  <w:gridSpan w:val="2"/>
                </w:tcPr>
                <w:p w14:paraId="43515A58" w14:textId="77777777" w:rsidR="00656C4A" w:rsidRPr="004511BD" w:rsidRDefault="004532F3">
                  <w:pPr>
                    <w:adjustRightInd w:val="0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  <w:r w:rsidRPr="004511BD">
                    <w:rPr>
                      <w:rFonts w:eastAsiaTheme="minorHAnsi"/>
                      <w:color w:val="000000"/>
                      <w:sz w:val="24"/>
                      <w:szCs w:val="24"/>
                    </w:rPr>
                    <w:t xml:space="preserve">Наличие призеров и победителей конкурсов разного уровня </w:t>
                  </w:r>
                </w:p>
              </w:tc>
              <w:tc>
                <w:tcPr>
                  <w:tcW w:w="3956" w:type="dxa"/>
                </w:tcPr>
                <w:p w14:paraId="2303AC3A" w14:textId="77777777" w:rsidR="00B81B06" w:rsidRPr="000738CD" w:rsidRDefault="00B81B06" w:rsidP="00B81B06">
                  <w:pPr>
                    <w:pStyle w:val="a6"/>
                    <w:spacing w:line="276" w:lineRule="auto"/>
                    <w:ind w:firstLine="567"/>
                    <w:jc w:val="both"/>
                    <w:rPr>
                      <w:b/>
                      <w:sz w:val="24"/>
                      <w:szCs w:val="24"/>
                    </w:rPr>
                  </w:pPr>
                  <w:r w:rsidRPr="000738CD">
                    <w:rPr>
                      <w:sz w:val="24"/>
                      <w:szCs w:val="24"/>
                    </w:rPr>
                    <w:t>В 2022-2023 учебном году обучающиеся школы принимали участие в районных, региональных и всероссийских конкурсах. Во многих из них занимали призовые места.</w:t>
                  </w:r>
                </w:p>
                <w:p w14:paraId="5EF2E0C5" w14:textId="77777777" w:rsidR="00B81B06" w:rsidRPr="000738CD" w:rsidRDefault="00B81B06" w:rsidP="00B81B06">
                  <w:pPr>
                    <w:pStyle w:val="a6"/>
                    <w:spacing w:line="27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0738CD">
                    <w:rPr>
                      <w:b/>
                      <w:sz w:val="24"/>
                      <w:szCs w:val="24"/>
                    </w:rPr>
                    <w:t>Районные конкурсы:</w:t>
                  </w:r>
                </w:p>
                <w:p w14:paraId="26A5CC25" w14:textId="77777777" w:rsidR="00B81B06" w:rsidRDefault="00B81B06" w:rsidP="00B81B06">
                  <w:pPr>
                    <w:pStyle w:val="a5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spacing w:after="200" w:line="276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Районный конкурс чтецов «Земли Орловской бесценный дар: классика и современность» (поэзия 19-21 веков) – 2 место,</w:t>
                  </w:r>
                  <w:r w:rsidRPr="000738C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5E50B6">
                    <w:rPr>
                      <w:sz w:val="24"/>
                      <w:szCs w:val="24"/>
                    </w:rPr>
                    <w:t xml:space="preserve">обучающийся 9 класса. </w:t>
                  </w:r>
                </w:p>
                <w:p w14:paraId="41957478" w14:textId="77777777" w:rsidR="00B81B06" w:rsidRDefault="00B81B06" w:rsidP="00B81B06">
                  <w:pPr>
                    <w:pStyle w:val="a5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spacing w:line="276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81B06">
                    <w:rPr>
                      <w:sz w:val="24"/>
                      <w:szCs w:val="24"/>
                    </w:rPr>
                    <w:t xml:space="preserve">Районный конкурс исследовательских работ обучающихся образовательных организаций на знание государственной символики РФ и Орловской области в номинации «Декоративно - прикладное искусство» - 3 место, </w:t>
                  </w:r>
                </w:p>
                <w:p w14:paraId="1DA1EEF2" w14:textId="77777777" w:rsidR="00B81B06" w:rsidRPr="00B81B06" w:rsidRDefault="00B81B06" w:rsidP="00B81B06">
                  <w:pPr>
                    <w:pStyle w:val="a5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spacing w:line="276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B81B06">
                    <w:rPr>
                      <w:sz w:val="24"/>
                      <w:szCs w:val="24"/>
                    </w:rPr>
                    <w:t xml:space="preserve">Муниципальный этап спартакиады среди </w:t>
                  </w:r>
                  <w:r w:rsidRPr="00B81B06">
                    <w:rPr>
                      <w:sz w:val="24"/>
                      <w:szCs w:val="24"/>
                    </w:rPr>
                    <w:lastRenderedPageBreak/>
                    <w:t>обучающихся по виду спорта «Легкоатлетическое многоборье» в личном первенстве среди девушек. Бег 60 метров – 2 место, обучающаяся 9 класса..</w:t>
                  </w:r>
                </w:p>
                <w:p w14:paraId="68587B19" w14:textId="77777777" w:rsidR="00B81B06" w:rsidRDefault="00B81B06" w:rsidP="00B81B06">
                  <w:pPr>
                    <w:pStyle w:val="a5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spacing w:line="276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Районный конкурс исследовательских работ обучающихся образовательных организаций на знание государственной символики Российской Федерации и Орловской области в номинации «Декоративно-прикладное искусство». </w:t>
                  </w:r>
                </w:p>
                <w:p w14:paraId="25776F56" w14:textId="77777777" w:rsidR="00B81B06" w:rsidRDefault="00B81B06" w:rsidP="00B81B06">
                  <w:pPr>
                    <w:pStyle w:val="a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3-е место. Районный конкурс «Сочиняем для безопасности на дорогах».</w:t>
                  </w:r>
                </w:p>
                <w:p w14:paraId="71F6F661" w14:textId="77777777" w:rsidR="00B81B06" w:rsidRDefault="00B81B06" w:rsidP="00B81B06">
                  <w:pPr>
                    <w:pStyle w:val="a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1-е место. Районный конкурс детского декоративно-прикладного творчества и детского рисунка по тематике «Предупреждение пожаров и безопасность жизнедеятельности».</w:t>
                  </w:r>
                </w:p>
                <w:p w14:paraId="2A56D3A9" w14:textId="77777777" w:rsidR="00B81B06" w:rsidRDefault="00B81B06" w:rsidP="00B81B06">
                  <w:pPr>
                    <w:pStyle w:val="a5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spacing w:line="276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2-е место –Номинация «Художественное творчество». </w:t>
                  </w:r>
                </w:p>
                <w:p w14:paraId="6002CDF0" w14:textId="77777777" w:rsidR="00B81B06" w:rsidRDefault="00B81B06" w:rsidP="00B81B06">
                  <w:pPr>
                    <w:pStyle w:val="a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2-еместо–.Номинация «Технический вид творчества. Кроссворд». Районный конкурс чтецов, посвященный 80-летию освобождения  поселка Покровское от немецко-фашистских захватчиков «Строки опаленные войной».</w:t>
                  </w:r>
                </w:p>
                <w:p w14:paraId="66A35E54" w14:textId="77777777" w:rsidR="00B81B06" w:rsidRDefault="00B81B06" w:rsidP="00B81B06">
                  <w:pPr>
                    <w:pStyle w:val="a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Диплом лауреата 1 степени- Районный конкурс чтецов «Мы о войне стихами говорим», посвященный</w:t>
                  </w:r>
                </w:p>
                <w:p w14:paraId="2466BD2B" w14:textId="77777777" w:rsidR="00B81B06" w:rsidRDefault="00B81B06" w:rsidP="00B81B06">
                  <w:pPr>
                    <w:pStyle w:val="a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80-летию освобождения Покровского района от немецко-фашистских захватчиков.</w:t>
                  </w:r>
                </w:p>
                <w:p w14:paraId="1473EFBE" w14:textId="77777777" w:rsidR="00B81B06" w:rsidRDefault="00B81B06" w:rsidP="00B81B06">
                  <w:pPr>
                    <w:pStyle w:val="a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2-место. Районный конкурс пожарных агитбригад.</w:t>
                  </w:r>
                </w:p>
                <w:p w14:paraId="3EC10CB0" w14:textId="77777777" w:rsidR="00B81B06" w:rsidRDefault="00B81B06" w:rsidP="00B81B06">
                  <w:pPr>
                    <w:pStyle w:val="a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3 место. Районный этап Всероссийского конкурса </w:t>
                  </w:r>
                  <w:r>
                    <w:rPr>
                      <w:sz w:val="24"/>
                      <w:szCs w:val="24"/>
                    </w:rPr>
                    <w:lastRenderedPageBreak/>
                    <w:t>социальной рекламы антинаркотической направленности и пропаганды здорового образа жизни «Спасем жизнь вместе» в номинации – «Лучший макет наружной социальной рекламы, направленной на снижение спроса на наркотики».</w:t>
                  </w:r>
                </w:p>
                <w:p w14:paraId="0F108C6A" w14:textId="77777777" w:rsidR="00B81B06" w:rsidRDefault="00B81B06" w:rsidP="00B81B06">
                  <w:pPr>
                    <w:pStyle w:val="a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Диплом 3- ей степени. </w:t>
                  </w:r>
                </w:p>
                <w:p w14:paraId="08E77522" w14:textId="77777777" w:rsidR="00B81B06" w:rsidRDefault="00B81B06" w:rsidP="00B81B06">
                  <w:pPr>
                    <w:pStyle w:val="a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Районный (заочный) конкурс исследовательских работ учащихся «Орловщина – Отечество мое». Номинация «Природное наследие».</w:t>
                  </w:r>
                </w:p>
                <w:p w14:paraId="32855CCA" w14:textId="77777777" w:rsidR="00B81B06" w:rsidRDefault="00B81B06" w:rsidP="00B81B06">
                  <w:pPr>
                    <w:pStyle w:val="a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–е место. </w:t>
                  </w:r>
                </w:p>
                <w:p w14:paraId="41457724" w14:textId="77777777" w:rsidR="00B81B06" w:rsidRDefault="00B81B06" w:rsidP="00B81B06">
                  <w:pPr>
                    <w:pStyle w:val="a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Районный конкурс исследовательских работ «Шаги к победе», посвященных 80-летию Сталинградской битвы и 80-летию освобождения Покровского района от немецко-фашистских захватчиков.</w:t>
                  </w:r>
                </w:p>
                <w:p w14:paraId="20F87E0A" w14:textId="77777777" w:rsidR="00B81B06" w:rsidRDefault="00B81B06" w:rsidP="00B81B06">
                  <w:pPr>
                    <w:pStyle w:val="a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 участники конкурса получили грамоты за добросовестную подготовку и активное участие в районной военно-патриотической конференции.</w:t>
                  </w:r>
                </w:p>
                <w:p w14:paraId="780816ED" w14:textId="77777777" w:rsidR="00B81B06" w:rsidRDefault="00B81B06" w:rsidP="00B81B06">
                  <w:pPr>
                    <w:pStyle w:val="a5"/>
                    <w:widowControl/>
                    <w:numPr>
                      <w:ilvl w:val="0"/>
                      <w:numId w:val="3"/>
                    </w:numPr>
                    <w:autoSpaceDE/>
                    <w:autoSpaceDN/>
                    <w:spacing w:line="276" w:lineRule="auto"/>
                    <w:contextualSpacing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Районный конкурс сканвордов, кроссвордов, ребусов и головоломок «Путь избирателя» среди молодых и будущих избирателей в 2023 году.</w:t>
                  </w:r>
                </w:p>
                <w:p w14:paraId="6964855F" w14:textId="77777777" w:rsidR="00B81B06" w:rsidRDefault="00B81B06" w:rsidP="00B81B06">
                  <w:pPr>
                    <w:pStyle w:val="a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1-е место. </w:t>
                  </w:r>
                </w:p>
                <w:p w14:paraId="505D7057" w14:textId="77777777" w:rsidR="00B81B06" w:rsidRDefault="00B81B06" w:rsidP="00B81B06">
                  <w:pPr>
                    <w:pStyle w:val="a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Районный конкурс «Ученик года - 2023» 2-е место..</w:t>
                  </w:r>
                </w:p>
                <w:p w14:paraId="2BABA9DA" w14:textId="77777777" w:rsidR="00B81B06" w:rsidRDefault="00B81B06" w:rsidP="00B81B06">
                  <w:pPr>
                    <w:pStyle w:val="a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Участие в конкурсе Избирательной комиссии Орловской области, посвященном Международному женскому дню – 8 Марта!</w:t>
                  </w:r>
                </w:p>
                <w:p w14:paraId="739FC76A" w14:textId="77777777" w:rsidR="00B81B06" w:rsidRDefault="00B81B06" w:rsidP="00B81B06">
                  <w:pPr>
                    <w:pStyle w:val="a5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Дипломы участников. </w:t>
                  </w:r>
                </w:p>
                <w:p w14:paraId="53B228B0" w14:textId="77777777" w:rsidR="00656C4A" w:rsidRPr="004511BD" w:rsidRDefault="00656C4A" w:rsidP="00B81B06">
                  <w:pPr>
                    <w:pStyle w:val="a5"/>
                    <w:spacing w:line="276" w:lineRule="auto"/>
                    <w:jc w:val="both"/>
                    <w:rPr>
                      <w:rFonts w:eastAsia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4D61819" w14:textId="77777777" w:rsidR="00656C4A" w:rsidRPr="004511BD" w:rsidRDefault="00656C4A">
            <w:pPr>
              <w:widowControl/>
              <w:autoSpaceDE/>
              <w:autoSpaceDN/>
              <w:rPr>
                <w:spacing w:val="-2"/>
                <w:sz w:val="24"/>
                <w:szCs w:val="24"/>
              </w:rPr>
            </w:pPr>
          </w:p>
          <w:p w14:paraId="046752B9" w14:textId="77777777" w:rsidR="00656C4A" w:rsidRPr="004511BD" w:rsidRDefault="00656C4A">
            <w:pPr>
              <w:widowControl/>
              <w:autoSpaceDE/>
              <w:autoSpaceDN/>
              <w:rPr>
                <w:spacing w:val="-2"/>
                <w:sz w:val="24"/>
                <w:szCs w:val="24"/>
              </w:rPr>
            </w:pPr>
          </w:p>
          <w:p w14:paraId="0ADD3C4E" w14:textId="77777777" w:rsidR="00B81B06" w:rsidRDefault="00B81B06">
            <w:pPr>
              <w:widowControl/>
              <w:autoSpaceDE/>
              <w:autoSpaceDN/>
              <w:rPr>
                <w:spacing w:val="-2"/>
                <w:sz w:val="24"/>
                <w:szCs w:val="24"/>
              </w:rPr>
            </w:pPr>
          </w:p>
          <w:p w14:paraId="645F3F8B" w14:textId="77777777" w:rsidR="00656C4A" w:rsidRPr="00E1308F" w:rsidRDefault="004532F3">
            <w:pPr>
              <w:widowControl/>
              <w:autoSpaceDE/>
              <w:autoSpaceDN/>
              <w:rPr>
                <w:spacing w:val="-2"/>
                <w:sz w:val="24"/>
                <w:szCs w:val="24"/>
              </w:rPr>
            </w:pPr>
            <w:r w:rsidRPr="00E1308F">
              <w:rPr>
                <w:spacing w:val="-2"/>
                <w:sz w:val="24"/>
                <w:szCs w:val="24"/>
              </w:rPr>
              <w:lastRenderedPageBreak/>
              <w:t xml:space="preserve">Анализ приведенных показателей позволяет сделать вывод о наличии следующих актуальных проблем </w:t>
            </w:r>
            <w:r w:rsidR="00E1308F" w:rsidRPr="00E1308F">
              <w:rPr>
                <w:spacing w:val="-2"/>
                <w:sz w:val="24"/>
                <w:szCs w:val="24"/>
              </w:rPr>
              <w:t>МБОУ «Трудкинская основная</w:t>
            </w:r>
            <w:r w:rsidRPr="00E1308F">
              <w:rPr>
                <w:spacing w:val="-2"/>
                <w:sz w:val="24"/>
                <w:szCs w:val="24"/>
              </w:rPr>
              <w:t xml:space="preserve"> общеобразовательн</w:t>
            </w:r>
            <w:r w:rsidR="00E1308F" w:rsidRPr="00E1308F">
              <w:rPr>
                <w:spacing w:val="-2"/>
                <w:sz w:val="24"/>
                <w:szCs w:val="24"/>
              </w:rPr>
              <w:t>ая  школа»</w:t>
            </w:r>
            <w:r w:rsidRPr="00E1308F">
              <w:rPr>
                <w:spacing w:val="-2"/>
                <w:sz w:val="24"/>
                <w:szCs w:val="24"/>
              </w:rPr>
              <w:t xml:space="preserve">:  - недостаточная обеспеченность школы ресурсами, позволяющими организовывать качественную урочную и внеурочную деятельность, дополнительное образование (низкий уровень материально-технического оснащения школы); </w:t>
            </w:r>
          </w:p>
          <w:p w14:paraId="3515B514" w14:textId="77777777" w:rsidR="00656C4A" w:rsidRPr="004511BD" w:rsidRDefault="004532F3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E1308F">
              <w:rPr>
                <w:sz w:val="24"/>
                <w:szCs w:val="24"/>
              </w:rPr>
              <w:t xml:space="preserve"> - дефицит педагогических кадров</w:t>
            </w:r>
          </w:p>
        </w:tc>
      </w:tr>
      <w:tr w:rsidR="00656C4A" w14:paraId="5E0D53FE" w14:textId="77777777">
        <w:tc>
          <w:tcPr>
            <w:tcW w:w="2110" w:type="dxa"/>
          </w:tcPr>
          <w:p w14:paraId="066D753F" w14:textId="77777777" w:rsidR="00656C4A" w:rsidRDefault="004532F3">
            <w:pPr>
              <w:widowControl/>
              <w:adjustRightInd w:val="0"/>
              <w:rPr>
                <w:b/>
                <w:bCs/>
                <w:spacing w:val="48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Методысбора</w:t>
            </w:r>
          </w:p>
          <w:p w14:paraId="3037B300" w14:textId="77777777" w:rsidR="00656C4A" w:rsidRDefault="004532F3">
            <w:pPr>
              <w:widowControl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обработки информации</w:t>
            </w:r>
          </w:p>
        </w:tc>
        <w:tc>
          <w:tcPr>
            <w:tcW w:w="7927" w:type="dxa"/>
          </w:tcPr>
          <w:p w14:paraId="63DADAEB" w14:textId="77777777" w:rsidR="00656C4A" w:rsidRPr="00E1308F" w:rsidRDefault="004532F3">
            <w:pPr>
              <w:widowControl/>
              <w:adjustRightInd w:val="0"/>
              <w:rPr>
                <w:sz w:val="24"/>
                <w:szCs w:val="24"/>
              </w:rPr>
            </w:pPr>
            <w:r w:rsidRPr="00E1308F">
              <w:rPr>
                <w:sz w:val="24"/>
                <w:szCs w:val="24"/>
              </w:rPr>
              <w:t>Наблюдение, анкетирование, беседа, мониторинг, посещение уроков, анализ результатов</w:t>
            </w:r>
          </w:p>
        </w:tc>
      </w:tr>
      <w:tr w:rsidR="00656C4A" w14:paraId="32244070" w14:textId="77777777">
        <w:tc>
          <w:tcPr>
            <w:tcW w:w="2110" w:type="dxa"/>
          </w:tcPr>
          <w:p w14:paraId="405C2352" w14:textId="77777777" w:rsidR="00656C4A" w:rsidRDefault="004532F3">
            <w:pPr>
              <w:widowControl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Срокииэтапыреализации программы</w:t>
            </w:r>
          </w:p>
        </w:tc>
        <w:tc>
          <w:tcPr>
            <w:tcW w:w="7927" w:type="dxa"/>
          </w:tcPr>
          <w:p w14:paraId="29C3D7C8" w14:textId="77777777" w:rsidR="00656C4A" w:rsidRPr="00E1308F" w:rsidRDefault="004532F3">
            <w:pPr>
              <w:ind w:right="95"/>
              <w:jc w:val="both"/>
              <w:rPr>
                <w:b/>
                <w:sz w:val="24"/>
                <w:szCs w:val="24"/>
              </w:rPr>
            </w:pPr>
            <w:r w:rsidRPr="00E1308F">
              <w:rPr>
                <w:b/>
                <w:sz w:val="24"/>
                <w:szCs w:val="24"/>
              </w:rPr>
              <w:t xml:space="preserve">Сроки реализации программы: </w:t>
            </w:r>
            <w:r w:rsidRPr="00E1308F">
              <w:rPr>
                <w:sz w:val="24"/>
                <w:szCs w:val="24"/>
              </w:rPr>
              <w:t>01.03.2024- 29.12.2024</w:t>
            </w:r>
          </w:p>
          <w:p w14:paraId="5939E913" w14:textId="77777777" w:rsidR="00656C4A" w:rsidRPr="00E1308F" w:rsidRDefault="004532F3">
            <w:pPr>
              <w:ind w:right="95"/>
              <w:jc w:val="both"/>
              <w:rPr>
                <w:sz w:val="24"/>
                <w:szCs w:val="24"/>
              </w:rPr>
            </w:pPr>
            <w:r w:rsidRPr="00E1308F">
              <w:rPr>
                <w:rFonts w:eastAsiaTheme="minorHAnsi"/>
                <w:b/>
                <w:bCs/>
                <w:sz w:val="24"/>
                <w:szCs w:val="24"/>
              </w:rPr>
              <w:t xml:space="preserve">Концептуальный этап </w:t>
            </w:r>
            <w:r w:rsidRPr="00E1308F">
              <w:rPr>
                <w:rFonts w:eastAsiaTheme="minorHAnsi"/>
                <w:sz w:val="24"/>
                <w:szCs w:val="24"/>
              </w:rPr>
              <w:t>(до 01.03.2024 года): разработка</w:t>
            </w:r>
          </w:p>
          <w:p w14:paraId="1DAF5A71" w14:textId="77777777" w:rsidR="00656C4A" w:rsidRPr="00E1308F" w:rsidRDefault="004532F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E1308F">
              <w:rPr>
                <w:rFonts w:eastAsiaTheme="minorHAnsi"/>
                <w:sz w:val="24"/>
                <w:szCs w:val="24"/>
              </w:rPr>
              <w:t>программы перехода школы в эффективный режим работы,</w:t>
            </w:r>
          </w:p>
          <w:p w14:paraId="6B2D610A" w14:textId="77777777" w:rsidR="00656C4A" w:rsidRPr="00E1308F" w:rsidRDefault="004532F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E1308F">
              <w:rPr>
                <w:rFonts w:eastAsiaTheme="minorHAnsi"/>
                <w:sz w:val="24"/>
                <w:szCs w:val="24"/>
              </w:rPr>
              <w:t>разработка плана мероприятий по реализации программы,</w:t>
            </w:r>
          </w:p>
          <w:p w14:paraId="46F09B1E" w14:textId="77777777" w:rsidR="00656C4A" w:rsidRPr="00E1308F" w:rsidRDefault="004532F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E1308F">
              <w:rPr>
                <w:rFonts w:eastAsiaTheme="minorHAnsi"/>
                <w:sz w:val="24"/>
                <w:szCs w:val="24"/>
              </w:rPr>
              <w:t>обеспечение условий для реализации программы.</w:t>
            </w:r>
          </w:p>
          <w:p w14:paraId="177BA9B0" w14:textId="77777777" w:rsidR="00656C4A" w:rsidRPr="00E1308F" w:rsidRDefault="004532F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E1308F">
              <w:rPr>
                <w:rFonts w:eastAsiaTheme="minorHAnsi"/>
                <w:b/>
                <w:bCs/>
                <w:sz w:val="24"/>
                <w:szCs w:val="24"/>
              </w:rPr>
              <w:t xml:space="preserve">Деятельностный этап </w:t>
            </w:r>
            <w:r w:rsidRPr="00E1308F">
              <w:rPr>
                <w:rFonts w:eastAsiaTheme="minorHAnsi"/>
                <w:sz w:val="24"/>
                <w:szCs w:val="24"/>
              </w:rPr>
              <w:t>(01.03.2024-30.11. 2024 года): реализация программы, мониторинг и коррекция деятельности</w:t>
            </w:r>
          </w:p>
          <w:p w14:paraId="7E298BF7" w14:textId="77777777" w:rsidR="00656C4A" w:rsidRPr="00E1308F" w:rsidRDefault="004532F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E1308F">
              <w:rPr>
                <w:rFonts w:eastAsiaTheme="minorHAnsi"/>
                <w:sz w:val="24"/>
                <w:szCs w:val="24"/>
              </w:rPr>
              <w:t>педагогического коллектива, мониторинг и коррекция</w:t>
            </w:r>
          </w:p>
          <w:p w14:paraId="1AEB8A6E" w14:textId="77777777" w:rsidR="00656C4A" w:rsidRPr="00E1308F" w:rsidRDefault="004532F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E1308F">
              <w:rPr>
                <w:rFonts w:eastAsiaTheme="minorHAnsi"/>
                <w:sz w:val="24"/>
                <w:szCs w:val="24"/>
              </w:rPr>
              <w:t>индивидуально-личностного развития обучающихся, анализ и внесение корректив в содержание и технологии деятельности</w:t>
            </w:r>
          </w:p>
          <w:p w14:paraId="592A4FA3" w14:textId="77777777" w:rsidR="00656C4A" w:rsidRPr="00E1308F" w:rsidRDefault="004532F3">
            <w:pPr>
              <w:ind w:right="95"/>
              <w:jc w:val="both"/>
              <w:rPr>
                <w:sz w:val="24"/>
                <w:szCs w:val="24"/>
              </w:rPr>
            </w:pPr>
            <w:r w:rsidRPr="00E1308F">
              <w:rPr>
                <w:rFonts w:eastAsiaTheme="minorHAnsi"/>
                <w:b/>
                <w:bCs/>
                <w:sz w:val="24"/>
                <w:szCs w:val="24"/>
              </w:rPr>
              <w:t xml:space="preserve">Рефлексивно-оценочный этап </w:t>
            </w:r>
            <w:r w:rsidRPr="00E1308F">
              <w:rPr>
                <w:rFonts w:eastAsiaTheme="minorHAnsi"/>
                <w:sz w:val="24"/>
                <w:szCs w:val="24"/>
              </w:rPr>
              <w:t xml:space="preserve">(01.12.2024 – 29.12.2024 года): </w:t>
            </w:r>
            <w:r w:rsidRPr="00E1308F">
              <w:rPr>
                <w:sz w:val="24"/>
                <w:szCs w:val="24"/>
              </w:rPr>
              <w:t xml:space="preserve">итоговый мониторинг реализации мероприятий программы, анализ динамики результатов, </w:t>
            </w:r>
            <w:r w:rsidRPr="00E1308F">
              <w:rPr>
                <w:rFonts w:eastAsiaTheme="minorHAnsi"/>
                <w:sz w:val="24"/>
                <w:szCs w:val="24"/>
              </w:rPr>
              <w:t>эффективности программы,</w:t>
            </w:r>
            <w:r w:rsidRPr="00E1308F">
              <w:rPr>
                <w:sz w:val="24"/>
                <w:szCs w:val="24"/>
              </w:rPr>
              <w:t xml:space="preserve"> выявление проблем и путей их решения, определение перспектив дальнейшего развития. </w:t>
            </w:r>
          </w:p>
          <w:p w14:paraId="473E0A77" w14:textId="77777777" w:rsidR="00656C4A" w:rsidRPr="00E1308F" w:rsidRDefault="00656C4A">
            <w:pPr>
              <w:widowControl/>
              <w:adjustRightInd w:val="0"/>
              <w:rPr>
                <w:sz w:val="24"/>
                <w:szCs w:val="24"/>
              </w:rPr>
            </w:pPr>
          </w:p>
        </w:tc>
      </w:tr>
      <w:tr w:rsidR="00656C4A" w14:paraId="58123583" w14:textId="77777777">
        <w:tc>
          <w:tcPr>
            <w:tcW w:w="2110" w:type="dxa"/>
          </w:tcPr>
          <w:p w14:paraId="33C8CDEC" w14:textId="77777777" w:rsidR="00656C4A" w:rsidRDefault="004532F3">
            <w:pPr>
              <w:widowControl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7927" w:type="dxa"/>
          </w:tcPr>
          <w:p w14:paraId="3990AA48" w14:textId="77777777" w:rsidR="00656C4A" w:rsidRPr="00E1308F" w:rsidRDefault="004532F3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E1308F">
              <w:rPr>
                <w:rFonts w:eastAsiaTheme="minorHAnsi"/>
                <w:sz w:val="24"/>
                <w:szCs w:val="24"/>
              </w:rPr>
              <w:t>Педагогический коллектив, обучающиеся, родители (законные</w:t>
            </w:r>
          </w:p>
          <w:p w14:paraId="7DE153EF" w14:textId="77777777" w:rsidR="00656C4A" w:rsidRPr="00E1308F" w:rsidRDefault="004532F3">
            <w:pPr>
              <w:pStyle w:val="Default"/>
              <w:autoSpaceDE/>
              <w:autoSpaceDN/>
            </w:pPr>
            <w:r w:rsidRPr="00E1308F">
              <w:t>представители)</w:t>
            </w:r>
          </w:p>
          <w:p w14:paraId="485DF87A" w14:textId="77777777" w:rsidR="00656C4A" w:rsidRPr="00E1308F" w:rsidRDefault="00656C4A">
            <w:pPr>
              <w:pStyle w:val="Default"/>
              <w:autoSpaceDE/>
              <w:autoSpaceDN/>
              <w:rPr>
                <w:rFonts w:eastAsia="Times New Roman"/>
              </w:rPr>
            </w:pPr>
          </w:p>
        </w:tc>
      </w:tr>
    </w:tbl>
    <w:p w14:paraId="4D9BD096" w14:textId="77777777" w:rsidR="00656C4A" w:rsidRDefault="00656C4A">
      <w:pPr>
        <w:pStyle w:val="a6"/>
        <w:rPr>
          <w:sz w:val="20"/>
        </w:rPr>
      </w:pPr>
    </w:p>
    <w:p w14:paraId="6D9DD6D7" w14:textId="77777777" w:rsidR="00656C4A" w:rsidRDefault="00656C4A">
      <w:pPr>
        <w:pStyle w:val="a6"/>
        <w:rPr>
          <w:sz w:val="20"/>
        </w:rPr>
      </w:pPr>
    </w:p>
    <w:p w14:paraId="5B47F9D4" w14:textId="77777777" w:rsidR="00656C4A" w:rsidRDefault="00656C4A">
      <w:pPr>
        <w:pStyle w:val="a6"/>
        <w:rPr>
          <w:sz w:val="2"/>
        </w:rPr>
      </w:pPr>
    </w:p>
    <w:p w14:paraId="73482071" w14:textId="77777777" w:rsidR="00656C4A" w:rsidRDefault="00656C4A">
      <w:pPr>
        <w:pStyle w:val="a6"/>
        <w:rPr>
          <w:sz w:val="28"/>
        </w:rPr>
        <w:sectPr w:rsidR="00656C4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31117481" w14:textId="77777777" w:rsidR="00656C4A" w:rsidRDefault="004532F3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– график (дорожная карта) мероприятий по реализации </w:t>
      </w:r>
      <w:r w:rsidR="00B81B0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p w14:paraId="05AF509C" w14:textId="77777777" w:rsidR="00656C4A" w:rsidRDefault="004532F3">
      <w:pPr>
        <w:pStyle w:val="a6"/>
        <w:rPr>
          <w:b/>
          <w:sz w:val="28"/>
        </w:rPr>
      </w:pPr>
      <w:r>
        <w:rPr>
          <w:b/>
          <w:sz w:val="28"/>
        </w:rPr>
        <w:t>Риск1.«Низкий</w:t>
      </w:r>
      <w:r w:rsidR="00223B3D">
        <w:rPr>
          <w:b/>
          <w:sz w:val="28"/>
        </w:rPr>
        <w:t xml:space="preserve"> </w:t>
      </w:r>
      <w:r>
        <w:rPr>
          <w:b/>
          <w:sz w:val="28"/>
        </w:rPr>
        <w:t>уровень</w:t>
      </w:r>
      <w:r w:rsidR="00223B3D">
        <w:rPr>
          <w:b/>
          <w:sz w:val="28"/>
        </w:rPr>
        <w:t xml:space="preserve"> </w:t>
      </w:r>
      <w:r>
        <w:rPr>
          <w:b/>
          <w:sz w:val="28"/>
        </w:rPr>
        <w:t>оснащения</w:t>
      </w:r>
      <w:r w:rsidR="00223B3D">
        <w:rPr>
          <w:b/>
          <w:sz w:val="28"/>
        </w:rPr>
        <w:t xml:space="preserve"> </w:t>
      </w:r>
      <w:r>
        <w:rPr>
          <w:b/>
          <w:spacing w:val="-2"/>
          <w:sz w:val="28"/>
        </w:rPr>
        <w:t>школы»</w:t>
      </w:r>
    </w:p>
    <w:p w14:paraId="31B418AF" w14:textId="77777777" w:rsidR="00656C4A" w:rsidRDefault="00656C4A">
      <w:pPr>
        <w:pStyle w:val="a6"/>
        <w:rPr>
          <w:b/>
          <w:sz w:val="20"/>
        </w:rPr>
      </w:pPr>
    </w:p>
    <w:tbl>
      <w:tblPr>
        <w:tblStyle w:val="TableNormal"/>
        <w:tblW w:w="9566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3095"/>
        <w:gridCol w:w="1781"/>
        <w:gridCol w:w="2278"/>
        <w:gridCol w:w="1981"/>
      </w:tblGrid>
      <w:tr w:rsidR="00656C4A" w:rsidRPr="00B81B06" w14:paraId="5180854A" w14:textId="77777777">
        <w:trPr>
          <w:trHeight w:val="1532"/>
        </w:trPr>
        <w:tc>
          <w:tcPr>
            <w:tcW w:w="431" w:type="dxa"/>
          </w:tcPr>
          <w:p w14:paraId="6523CB43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pacing w:val="-10"/>
                <w:sz w:val="24"/>
                <w:szCs w:val="24"/>
              </w:rPr>
              <w:t>№</w:t>
            </w:r>
          </w:p>
        </w:tc>
        <w:tc>
          <w:tcPr>
            <w:tcW w:w="3095" w:type="dxa"/>
          </w:tcPr>
          <w:p w14:paraId="2939B371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1781" w:type="dxa"/>
          </w:tcPr>
          <w:p w14:paraId="25A5B152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pacing w:val="-4"/>
                <w:sz w:val="24"/>
                <w:szCs w:val="24"/>
              </w:rPr>
              <w:t xml:space="preserve">Срок </w:t>
            </w:r>
            <w:r w:rsidRPr="00B81B06">
              <w:rPr>
                <w:spacing w:val="-2"/>
                <w:sz w:val="24"/>
                <w:szCs w:val="24"/>
              </w:rPr>
              <w:t>реализации</w:t>
            </w:r>
          </w:p>
          <w:p w14:paraId="60906443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pacing w:val="-2"/>
                <w:sz w:val="24"/>
                <w:szCs w:val="24"/>
              </w:rPr>
              <w:t>(число, месяц, год)</w:t>
            </w:r>
          </w:p>
        </w:tc>
        <w:tc>
          <w:tcPr>
            <w:tcW w:w="2278" w:type="dxa"/>
          </w:tcPr>
          <w:p w14:paraId="1E635780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pacing w:val="-2"/>
                <w:sz w:val="24"/>
                <w:szCs w:val="24"/>
              </w:rPr>
              <w:t>Показатель/и реализации</w:t>
            </w:r>
          </w:p>
        </w:tc>
        <w:tc>
          <w:tcPr>
            <w:tcW w:w="1981" w:type="dxa"/>
          </w:tcPr>
          <w:p w14:paraId="64209853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  <w:tr w:rsidR="00656C4A" w:rsidRPr="00B81B06" w14:paraId="70B5FE7B" w14:textId="77777777">
        <w:trPr>
          <w:trHeight w:val="940"/>
        </w:trPr>
        <w:tc>
          <w:tcPr>
            <w:tcW w:w="431" w:type="dxa"/>
          </w:tcPr>
          <w:p w14:paraId="4A863941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9135" w:type="dxa"/>
            <w:gridSpan w:val="4"/>
          </w:tcPr>
          <w:p w14:paraId="1A4F567F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Задача1.Проанализироватьимеющиесяматериально-техническиеусловия осуществления образовательной деятельности, уровень оснащения</w:t>
            </w:r>
          </w:p>
        </w:tc>
      </w:tr>
      <w:tr w:rsidR="00656C4A" w:rsidRPr="00B81B06" w14:paraId="766B6DC4" w14:textId="77777777">
        <w:trPr>
          <w:trHeight w:val="4274"/>
        </w:trPr>
        <w:tc>
          <w:tcPr>
            <w:tcW w:w="431" w:type="dxa"/>
          </w:tcPr>
          <w:p w14:paraId="10F0A54E" w14:textId="77777777" w:rsidR="00656C4A" w:rsidRPr="00B81B06" w:rsidRDefault="00656C4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14:paraId="7B02551C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 xml:space="preserve">1 Аналитическая справка об имеющихся в учебниках, учебных пособиях, справочных и учебных материалах, использующихся в учебном процессе, </w:t>
            </w:r>
            <w:r w:rsidRPr="00B81B06">
              <w:rPr>
                <w:spacing w:val="-2"/>
                <w:sz w:val="24"/>
                <w:szCs w:val="24"/>
              </w:rPr>
              <w:t xml:space="preserve">соответствующих </w:t>
            </w:r>
            <w:r w:rsidRPr="00B81B06">
              <w:rPr>
                <w:sz w:val="24"/>
                <w:szCs w:val="24"/>
              </w:rPr>
              <w:t xml:space="preserve">учебномуплану2023-2024 учебного года, </w:t>
            </w:r>
            <w:r w:rsidRPr="00B81B06">
              <w:rPr>
                <w:spacing w:val="-2"/>
                <w:sz w:val="24"/>
                <w:szCs w:val="24"/>
              </w:rPr>
              <w:t>оборудовании</w:t>
            </w:r>
          </w:p>
        </w:tc>
        <w:tc>
          <w:tcPr>
            <w:tcW w:w="1781" w:type="dxa"/>
          </w:tcPr>
          <w:p w14:paraId="238800B8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март</w:t>
            </w:r>
            <w:r w:rsidRPr="00B81B06">
              <w:rPr>
                <w:spacing w:val="-4"/>
                <w:sz w:val="24"/>
                <w:szCs w:val="24"/>
              </w:rPr>
              <w:t xml:space="preserve"> 2024</w:t>
            </w:r>
          </w:p>
        </w:tc>
        <w:tc>
          <w:tcPr>
            <w:tcW w:w="2278" w:type="dxa"/>
          </w:tcPr>
          <w:p w14:paraId="33905BE6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pacing w:val="-2"/>
                <w:sz w:val="24"/>
                <w:szCs w:val="24"/>
              </w:rPr>
              <w:t xml:space="preserve">Соответствие оснащения современным </w:t>
            </w:r>
            <w:r w:rsidRPr="00B81B06">
              <w:rPr>
                <w:sz w:val="24"/>
                <w:szCs w:val="24"/>
              </w:rPr>
              <w:t xml:space="preserve">требованиям к </w:t>
            </w:r>
            <w:r w:rsidRPr="00B81B06">
              <w:rPr>
                <w:spacing w:val="-2"/>
                <w:sz w:val="24"/>
                <w:szCs w:val="24"/>
              </w:rPr>
              <w:t>условиям осуществления образовательного процесса</w:t>
            </w:r>
          </w:p>
        </w:tc>
        <w:tc>
          <w:tcPr>
            <w:tcW w:w="1981" w:type="dxa"/>
          </w:tcPr>
          <w:p w14:paraId="44226437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pacing w:val="-2"/>
                <w:sz w:val="24"/>
                <w:szCs w:val="24"/>
              </w:rPr>
              <w:t>Администрация школы, библиотекарь</w:t>
            </w:r>
          </w:p>
        </w:tc>
      </w:tr>
      <w:tr w:rsidR="00656C4A" w:rsidRPr="00B81B06" w14:paraId="6020B3C5" w14:textId="77777777">
        <w:trPr>
          <w:trHeight w:val="3117"/>
        </w:trPr>
        <w:tc>
          <w:tcPr>
            <w:tcW w:w="431" w:type="dxa"/>
          </w:tcPr>
          <w:p w14:paraId="125EE59A" w14:textId="77777777" w:rsidR="00656C4A" w:rsidRPr="00B81B06" w:rsidRDefault="00656C4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14:paraId="5D9AFFEA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 xml:space="preserve">2. Взаимодействие, </w:t>
            </w:r>
            <w:r w:rsidRPr="00B81B06">
              <w:rPr>
                <w:spacing w:val="-2"/>
                <w:sz w:val="24"/>
                <w:szCs w:val="24"/>
              </w:rPr>
              <w:t xml:space="preserve">информирование муниципальных </w:t>
            </w:r>
            <w:r w:rsidRPr="00B81B06">
              <w:rPr>
                <w:sz w:val="24"/>
                <w:szCs w:val="24"/>
              </w:rPr>
              <w:t xml:space="preserve">координаторов о необходимостивнешней </w:t>
            </w:r>
            <w:r w:rsidRPr="00B81B06">
              <w:rPr>
                <w:spacing w:val="-2"/>
                <w:sz w:val="24"/>
                <w:szCs w:val="24"/>
              </w:rPr>
              <w:t>помощи</w:t>
            </w:r>
          </w:p>
        </w:tc>
        <w:tc>
          <w:tcPr>
            <w:tcW w:w="1781" w:type="dxa"/>
          </w:tcPr>
          <w:p w14:paraId="1E588BFA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 xml:space="preserve">май-июнь </w:t>
            </w:r>
            <w:r w:rsidRPr="00B81B06">
              <w:rPr>
                <w:spacing w:val="-4"/>
                <w:sz w:val="24"/>
                <w:szCs w:val="24"/>
              </w:rPr>
              <w:t>2024</w:t>
            </w:r>
          </w:p>
        </w:tc>
        <w:tc>
          <w:tcPr>
            <w:tcW w:w="2278" w:type="dxa"/>
          </w:tcPr>
          <w:p w14:paraId="45FEB2BD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 xml:space="preserve">Создание условий для повышения </w:t>
            </w:r>
            <w:r w:rsidRPr="00B81B06">
              <w:rPr>
                <w:spacing w:val="-2"/>
                <w:sz w:val="24"/>
                <w:szCs w:val="24"/>
              </w:rPr>
              <w:t xml:space="preserve">профессиональной компетентности </w:t>
            </w:r>
            <w:r w:rsidRPr="00B81B06">
              <w:rPr>
                <w:sz w:val="24"/>
                <w:szCs w:val="24"/>
              </w:rPr>
              <w:t xml:space="preserve">педагогов в </w:t>
            </w:r>
            <w:r w:rsidRPr="00B81B06">
              <w:rPr>
                <w:spacing w:val="-2"/>
                <w:sz w:val="24"/>
                <w:szCs w:val="24"/>
              </w:rPr>
              <w:t>условиях обновленной инфраструктуры школы</w:t>
            </w:r>
          </w:p>
        </w:tc>
        <w:tc>
          <w:tcPr>
            <w:tcW w:w="1981" w:type="dxa"/>
          </w:tcPr>
          <w:p w14:paraId="571BC9FC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pacing w:val="-2"/>
                <w:sz w:val="24"/>
                <w:szCs w:val="24"/>
              </w:rPr>
              <w:t>Администрация школы</w:t>
            </w:r>
          </w:p>
        </w:tc>
      </w:tr>
      <w:tr w:rsidR="00656C4A" w:rsidRPr="00B81B06" w14:paraId="2E6F6E94" w14:textId="77777777">
        <w:trPr>
          <w:trHeight w:val="940"/>
        </w:trPr>
        <w:tc>
          <w:tcPr>
            <w:tcW w:w="431" w:type="dxa"/>
          </w:tcPr>
          <w:p w14:paraId="619D63A2" w14:textId="77777777" w:rsidR="00656C4A" w:rsidRPr="00B81B06" w:rsidRDefault="00656C4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135" w:type="dxa"/>
            <w:gridSpan w:val="4"/>
          </w:tcPr>
          <w:p w14:paraId="6E041A3C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Задача 2. Улучшить материально- техническую базу школы, создать образовательнуюинфраструктуру,соответствующуюсовременнымтребованиям</w:t>
            </w:r>
          </w:p>
        </w:tc>
      </w:tr>
      <w:tr w:rsidR="00656C4A" w:rsidRPr="00B81B06" w14:paraId="7DC6D824" w14:textId="77777777">
        <w:trPr>
          <w:trHeight w:val="1408"/>
        </w:trPr>
        <w:tc>
          <w:tcPr>
            <w:tcW w:w="431" w:type="dxa"/>
          </w:tcPr>
          <w:p w14:paraId="03F1E422" w14:textId="77777777" w:rsidR="00656C4A" w:rsidRPr="00B81B06" w:rsidRDefault="00656C4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14:paraId="71C9A0F3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1.Участиевфедеральном проекте «Современная школа» национального проекта «Образование»: оснащение учебных кабинетовоборудованием, компьютерной техникой.</w:t>
            </w:r>
          </w:p>
        </w:tc>
        <w:tc>
          <w:tcPr>
            <w:tcW w:w="1781" w:type="dxa"/>
          </w:tcPr>
          <w:p w14:paraId="5F3077BF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до01</w:t>
            </w:r>
            <w:r w:rsidRPr="00B81B06">
              <w:rPr>
                <w:spacing w:val="-17"/>
                <w:sz w:val="24"/>
                <w:szCs w:val="24"/>
              </w:rPr>
              <w:t>.09</w:t>
            </w:r>
            <w:r w:rsidR="00B81B06" w:rsidRPr="00B81B06">
              <w:rPr>
                <w:spacing w:val="-17"/>
                <w:sz w:val="24"/>
                <w:szCs w:val="24"/>
              </w:rPr>
              <w:t>.</w:t>
            </w:r>
            <w:r w:rsidRPr="00B81B06">
              <w:rPr>
                <w:spacing w:val="-2"/>
                <w:sz w:val="24"/>
                <w:szCs w:val="24"/>
              </w:rPr>
              <w:t>2024г.</w:t>
            </w:r>
          </w:p>
        </w:tc>
        <w:tc>
          <w:tcPr>
            <w:tcW w:w="2278" w:type="dxa"/>
          </w:tcPr>
          <w:p w14:paraId="616EC2C3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pacing w:val="-2"/>
                <w:sz w:val="24"/>
                <w:szCs w:val="24"/>
              </w:rPr>
              <w:t xml:space="preserve">Функционирование </w:t>
            </w:r>
            <w:r w:rsidRPr="00B81B06">
              <w:rPr>
                <w:sz w:val="24"/>
                <w:szCs w:val="24"/>
              </w:rPr>
              <w:t xml:space="preserve">центра «Точка </w:t>
            </w:r>
            <w:r w:rsidRPr="00B81B06">
              <w:rPr>
                <w:spacing w:val="-2"/>
                <w:sz w:val="24"/>
                <w:szCs w:val="24"/>
              </w:rPr>
              <w:t xml:space="preserve">роста», обновление </w:t>
            </w:r>
            <w:r w:rsidRPr="00B81B06">
              <w:rPr>
                <w:sz w:val="24"/>
                <w:szCs w:val="24"/>
              </w:rPr>
              <w:t xml:space="preserve">материальной базы </w:t>
            </w:r>
            <w:r w:rsidRPr="00B81B06">
              <w:rPr>
                <w:spacing w:val="-2"/>
                <w:sz w:val="24"/>
                <w:szCs w:val="24"/>
              </w:rPr>
              <w:t>учреждения,</w:t>
            </w:r>
          </w:p>
          <w:p w14:paraId="71328DA6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позволяющего</w:t>
            </w:r>
            <w:r w:rsidRPr="00B81B06">
              <w:rPr>
                <w:spacing w:val="-10"/>
                <w:sz w:val="24"/>
                <w:szCs w:val="24"/>
              </w:rPr>
              <w:t>в</w:t>
            </w:r>
            <w:r w:rsidRPr="00B81B06">
              <w:rPr>
                <w:spacing w:val="-2"/>
                <w:sz w:val="24"/>
                <w:szCs w:val="24"/>
              </w:rPr>
              <w:t xml:space="preserve"> комплексе обеспечивать осуществление </w:t>
            </w:r>
            <w:r w:rsidRPr="00B81B06">
              <w:rPr>
                <w:spacing w:val="-2"/>
                <w:sz w:val="24"/>
                <w:szCs w:val="24"/>
              </w:rPr>
              <w:lastRenderedPageBreak/>
              <w:t>образовательного процесса.</w:t>
            </w:r>
          </w:p>
        </w:tc>
        <w:tc>
          <w:tcPr>
            <w:tcW w:w="1981" w:type="dxa"/>
          </w:tcPr>
          <w:p w14:paraId="3B711F34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pacing w:val="-2"/>
                <w:sz w:val="24"/>
                <w:szCs w:val="24"/>
              </w:rPr>
              <w:lastRenderedPageBreak/>
              <w:t>Администрация школы, педагоги</w:t>
            </w:r>
          </w:p>
        </w:tc>
      </w:tr>
      <w:tr w:rsidR="00656C4A" w:rsidRPr="00B81B06" w14:paraId="7153EA8D" w14:textId="77777777">
        <w:trPr>
          <w:trHeight w:val="1408"/>
        </w:trPr>
        <w:tc>
          <w:tcPr>
            <w:tcW w:w="431" w:type="dxa"/>
          </w:tcPr>
          <w:p w14:paraId="505EDD81" w14:textId="77777777" w:rsidR="00656C4A" w:rsidRPr="00B81B06" w:rsidRDefault="00656C4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14:paraId="62648497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2.Ремонт,оборудованиеи модернизация каби</w:t>
            </w:r>
            <w:r w:rsidR="00B81B06" w:rsidRPr="00B81B06">
              <w:rPr>
                <w:sz w:val="24"/>
                <w:szCs w:val="24"/>
              </w:rPr>
              <w:t xml:space="preserve">нетов химии, биологии, физики, </w:t>
            </w:r>
            <w:r w:rsidRPr="00B81B06">
              <w:rPr>
                <w:sz w:val="24"/>
                <w:szCs w:val="24"/>
              </w:rPr>
              <w:t xml:space="preserve"> оснащение их демонстрационным и </w:t>
            </w:r>
            <w:r w:rsidRPr="00B81B06">
              <w:rPr>
                <w:spacing w:val="-2"/>
                <w:sz w:val="24"/>
                <w:szCs w:val="24"/>
              </w:rPr>
              <w:t>лабораторным</w:t>
            </w:r>
          </w:p>
          <w:p w14:paraId="453F6FD2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pacing w:val="-2"/>
                <w:sz w:val="24"/>
                <w:szCs w:val="24"/>
              </w:rPr>
              <w:t>оборудованием</w:t>
            </w:r>
          </w:p>
        </w:tc>
        <w:tc>
          <w:tcPr>
            <w:tcW w:w="1781" w:type="dxa"/>
          </w:tcPr>
          <w:p w14:paraId="2DB19266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pacing w:val="-6"/>
                <w:sz w:val="24"/>
                <w:szCs w:val="24"/>
              </w:rPr>
              <w:t xml:space="preserve">до </w:t>
            </w:r>
            <w:r w:rsidRPr="00B81B06">
              <w:rPr>
                <w:spacing w:val="-2"/>
                <w:sz w:val="24"/>
                <w:szCs w:val="24"/>
              </w:rPr>
              <w:t>14.08.2023г.</w:t>
            </w:r>
          </w:p>
        </w:tc>
        <w:tc>
          <w:tcPr>
            <w:tcW w:w="2278" w:type="dxa"/>
          </w:tcPr>
          <w:p w14:paraId="104A14FF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 xml:space="preserve">Актприемки </w:t>
            </w:r>
            <w:r w:rsidRPr="00B81B06">
              <w:rPr>
                <w:spacing w:val="-2"/>
                <w:sz w:val="24"/>
                <w:szCs w:val="24"/>
              </w:rPr>
              <w:t>кабинетов</w:t>
            </w:r>
          </w:p>
        </w:tc>
        <w:tc>
          <w:tcPr>
            <w:tcW w:w="1981" w:type="dxa"/>
          </w:tcPr>
          <w:p w14:paraId="0514281F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pacing w:val="-2"/>
                <w:sz w:val="24"/>
                <w:szCs w:val="24"/>
              </w:rPr>
              <w:t>Администрация школы, педагоги, обслуживающий персонал</w:t>
            </w:r>
          </w:p>
        </w:tc>
      </w:tr>
      <w:tr w:rsidR="00656C4A" w:rsidRPr="00B81B06" w14:paraId="440DB64E" w14:textId="77777777">
        <w:trPr>
          <w:trHeight w:val="1408"/>
        </w:trPr>
        <w:tc>
          <w:tcPr>
            <w:tcW w:w="431" w:type="dxa"/>
          </w:tcPr>
          <w:p w14:paraId="3B5A1364" w14:textId="77777777" w:rsidR="00656C4A" w:rsidRPr="00B81B06" w:rsidRDefault="00656C4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095" w:type="dxa"/>
          </w:tcPr>
          <w:p w14:paraId="09A6BA06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 xml:space="preserve">3.Использованиересурсов национального проекта. Получение оборудования, наглядных пособий для </w:t>
            </w:r>
            <w:r w:rsidRPr="00B81B06">
              <w:rPr>
                <w:spacing w:val="-2"/>
                <w:sz w:val="24"/>
                <w:szCs w:val="24"/>
              </w:rPr>
              <w:t xml:space="preserve">практических, </w:t>
            </w:r>
            <w:r w:rsidRPr="00B81B06">
              <w:rPr>
                <w:sz w:val="24"/>
                <w:szCs w:val="24"/>
              </w:rPr>
              <w:t>лабораторных работ по учебным предметам</w:t>
            </w:r>
          </w:p>
        </w:tc>
        <w:tc>
          <w:tcPr>
            <w:tcW w:w="1781" w:type="dxa"/>
          </w:tcPr>
          <w:p w14:paraId="5C3B31B9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 xml:space="preserve">до конца </w:t>
            </w:r>
            <w:r w:rsidRPr="00B81B06">
              <w:rPr>
                <w:spacing w:val="-2"/>
                <w:sz w:val="24"/>
                <w:szCs w:val="24"/>
              </w:rPr>
              <w:t>реализации программы</w:t>
            </w:r>
          </w:p>
        </w:tc>
        <w:tc>
          <w:tcPr>
            <w:tcW w:w="2278" w:type="dxa"/>
          </w:tcPr>
          <w:p w14:paraId="65EF733A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 xml:space="preserve">Создание условий для повышения </w:t>
            </w:r>
            <w:r w:rsidRPr="00B81B06">
              <w:rPr>
                <w:spacing w:val="-2"/>
                <w:sz w:val="24"/>
                <w:szCs w:val="24"/>
              </w:rPr>
              <w:t xml:space="preserve">профессиональной компетентности </w:t>
            </w:r>
            <w:r w:rsidRPr="00B81B06">
              <w:rPr>
                <w:sz w:val="24"/>
                <w:szCs w:val="24"/>
              </w:rPr>
              <w:t xml:space="preserve">педагогов в </w:t>
            </w:r>
            <w:r w:rsidRPr="00B81B06">
              <w:rPr>
                <w:spacing w:val="-2"/>
                <w:sz w:val="24"/>
                <w:szCs w:val="24"/>
              </w:rPr>
              <w:t>условиях обновленной инфраструктуры школы</w:t>
            </w:r>
          </w:p>
        </w:tc>
        <w:tc>
          <w:tcPr>
            <w:tcW w:w="1981" w:type="dxa"/>
          </w:tcPr>
          <w:p w14:paraId="2E245CED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pacing w:val="-2"/>
                <w:sz w:val="24"/>
                <w:szCs w:val="24"/>
              </w:rPr>
              <w:t>Администрация школы, педагоги</w:t>
            </w:r>
          </w:p>
        </w:tc>
      </w:tr>
    </w:tbl>
    <w:p w14:paraId="5D17AFBE" w14:textId="77777777" w:rsidR="00656C4A" w:rsidRPr="00B81B06" w:rsidRDefault="00656C4A">
      <w:pPr>
        <w:pStyle w:val="a6"/>
        <w:rPr>
          <w:b/>
          <w:sz w:val="24"/>
          <w:szCs w:val="24"/>
        </w:rPr>
      </w:pPr>
    </w:p>
    <w:p w14:paraId="70BDEAF4" w14:textId="77777777" w:rsidR="00656C4A" w:rsidRPr="00B81B06" w:rsidRDefault="00656C4A">
      <w:pPr>
        <w:pStyle w:val="a6"/>
        <w:rPr>
          <w:b/>
          <w:sz w:val="24"/>
          <w:szCs w:val="24"/>
        </w:rPr>
      </w:pPr>
    </w:p>
    <w:p w14:paraId="40EB982A" w14:textId="77777777" w:rsidR="00656C4A" w:rsidRPr="00B81B06" w:rsidRDefault="004532F3">
      <w:pPr>
        <w:rPr>
          <w:rFonts w:eastAsiaTheme="minorHAnsi"/>
          <w:b/>
          <w:bCs/>
          <w:color w:val="000000"/>
          <w:sz w:val="24"/>
          <w:szCs w:val="24"/>
        </w:rPr>
      </w:pPr>
      <w:r w:rsidRPr="00B81B06">
        <w:rPr>
          <w:b/>
          <w:sz w:val="24"/>
          <w:szCs w:val="24"/>
        </w:rPr>
        <w:t>Риск 2 «</w:t>
      </w:r>
      <w:r w:rsidRPr="00B81B06">
        <w:rPr>
          <w:rFonts w:eastAsiaTheme="minorHAnsi"/>
          <w:b/>
          <w:bCs/>
          <w:color w:val="000000"/>
          <w:sz w:val="24"/>
          <w:szCs w:val="24"/>
        </w:rPr>
        <w:t>Дефицит педагогических кадров»</w:t>
      </w:r>
    </w:p>
    <w:p w14:paraId="2939511C" w14:textId="77777777" w:rsidR="00656C4A" w:rsidRPr="00B81B06" w:rsidRDefault="00656C4A">
      <w:pPr>
        <w:rPr>
          <w:rFonts w:eastAsiaTheme="minorHAnsi"/>
          <w:b/>
          <w:bCs/>
          <w:color w:val="000000"/>
          <w:sz w:val="24"/>
          <w:szCs w:val="24"/>
        </w:rPr>
      </w:pPr>
    </w:p>
    <w:p w14:paraId="16E96E73" w14:textId="77777777" w:rsidR="00656C4A" w:rsidRPr="00B81B06" w:rsidRDefault="00656C4A">
      <w:pPr>
        <w:rPr>
          <w:b/>
          <w:sz w:val="24"/>
          <w:szCs w:val="24"/>
        </w:rPr>
      </w:pPr>
    </w:p>
    <w:tbl>
      <w:tblPr>
        <w:tblStyle w:val="TableNormal"/>
        <w:tblW w:w="922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277"/>
        <w:gridCol w:w="1981"/>
        <w:gridCol w:w="2551"/>
        <w:gridCol w:w="1985"/>
      </w:tblGrid>
      <w:tr w:rsidR="00656C4A" w:rsidRPr="00B81B06" w14:paraId="6C4CC97E" w14:textId="77777777">
        <w:trPr>
          <w:trHeight w:val="1532"/>
        </w:trPr>
        <w:tc>
          <w:tcPr>
            <w:tcW w:w="431" w:type="dxa"/>
          </w:tcPr>
          <w:p w14:paraId="143EEC00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pacing w:val="-10"/>
                <w:sz w:val="24"/>
                <w:szCs w:val="24"/>
              </w:rPr>
              <w:t>№</w:t>
            </w:r>
          </w:p>
        </w:tc>
        <w:tc>
          <w:tcPr>
            <w:tcW w:w="2277" w:type="dxa"/>
          </w:tcPr>
          <w:p w14:paraId="4CF074A5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1981" w:type="dxa"/>
          </w:tcPr>
          <w:p w14:paraId="3FB7C412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pacing w:val="-4"/>
                <w:sz w:val="24"/>
                <w:szCs w:val="24"/>
              </w:rPr>
              <w:t xml:space="preserve">Срок </w:t>
            </w:r>
            <w:r w:rsidRPr="00B81B06">
              <w:rPr>
                <w:spacing w:val="-2"/>
                <w:sz w:val="24"/>
                <w:szCs w:val="24"/>
              </w:rPr>
              <w:t>реализации</w:t>
            </w:r>
          </w:p>
          <w:p w14:paraId="07E9B01F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pacing w:val="-2"/>
                <w:sz w:val="24"/>
                <w:szCs w:val="24"/>
              </w:rPr>
              <w:t>(число, месяц, год)</w:t>
            </w:r>
          </w:p>
        </w:tc>
        <w:tc>
          <w:tcPr>
            <w:tcW w:w="2551" w:type="dxa"/>
          </w:tcPr>
          <w:p w14:paraId="2B1656FA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pacing w:val="-2"/>
                <w:sz w:val="24"/>
                <w:szCs w:val="24"/>
              </w:rPr>
              <w:t>Показатель/и реализации</w:t>
            </w:r>
          </w:p>
        </w:tc>
        <w:tc>
          <w:tcPr>
            <w:tcW w:w="1985" w:type="dxa"/>
          </w:tcPr>
          <w:p w14:paraId="131373C3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pacing w:val="-2"/>
                <w:sz w:val="24"/>
                <w:szCs w:val="24"/>
              </w:rPr>
              <w:t>Ответственные</w:t>
            </w:r>
          </w:p>
        </w:tc>
      </w:tr>
      <w:tr w:rsidR="00656C4A" w:rsidRPr="00B81B06" w14:paraId="5E499442" w14:textId="77777777">
        <w:trPr>
          <w:trHeight w:val="478"/>
        </w:trPr>
        <w:tc>
          <w:tcPr>
            <w:tcW w:w="9225" w:type="dxa"/>
            <w:gridSpan w:val="5"/>
          </w:tcPr>
          <w:p w14:paraId="58DAD5D1" w14:textId="77777777" w:rsidR="00656C4A" w:rsidRPr="00B81B06" w:rsidRDefault="004532F3">
            <w:pPr>
              <w:pStyle w:val="a6"/>
              <w:rPr>
                <w:spacing w:val="-2"/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Задача1.Проанализироватьимеющиеся педагогические кадры</w:t>
            </w:r>
          </w:p>
        </w:tc>
      </w:tr>
      <w:tr w:rsidR="00656C4A" w:rsidRPr="00B81B06" w14:paraId="6088C1CB" w14:textId="77777777">
        <w:trPr>
          <w:trHeight w:val="1901"/>
        </w:trPr>
        <w:tc>
          <w:tcPr>
            <w:tcW w:w="431" w:type="dxa"/>
          </w:tcPr>
          <w:p w14:paraId="47C97FF1" w14:textId="77777777" w:rsidR="00656C4A" w:rsidRPr="00B81B06" w:rsidRDefault="00656C4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183E23D5" w14:textId="77777777" w:rsidR="00656C4A" w:rsidRPr="00B81B06" w:rsidRDefault="004532F3">
            <w:pPr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Предварительное комплектование школы педагогическими кадрами на 2024-2025 учебный год.</w:t>
            </w:r>
          </w:p>
          <w:p w14:paraId="22F16FB5" w14:textId="77777777" w:rsidR="00656C4A" w:rsidRPr="00B81B06" w:rsidRDefault="00656C4A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extDirection w:val="lrTbV"/>
          </w:tcPr>
          <w:p w14:paraId="2357379D" w14:textId="77777777" w:rsidR="00656C4A" w:rsidRPr="00B81B06" w:rsidRDefault="004532F3">
            <w:pPr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 xml:space="preserve">до 01.04.2024 </w:t>
            </w:r>
          </w:p>
        </w:tc>
        <w:tc>
          <w:tcPr>
            <w:tcW w:w="2551" w:type="dxa"/>
            <w:textDirection w:val="lrTbV"/>
          </w:tcPr>
          <w:p w14:paraId="63FD591A" w14:textId="77777777" w:rsidR="00656C4A" w:rsidRPr="00B81B06" w:rsidRDefault="004532F3">
            <w:pPr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Составлено предварительное комплектование</w:t>
            </w:r>
          </w:p>
        </w:tc>
        <w:tc>
          <w:tcPr>
            <w:tcW w:w="1985" w:type="dxa"/>
          </w:tcPr>
          <w:p w14:paraId="095016D6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Директор</w:t>
            </w:r>
          </w:p>
        </w:tc>
      </w:tr>
      <w:tr w:rsidR="00656C4A" w:rsidRPr="00B81B06" w14:paraId="087E5234" w14:textId="77777777">
        <w:trPr>
          <w:trHeight w:val="1074"/>
        </w:trPr>
        <w:tc>
          <w:tcPr>
            <w:tcW w:w="431" w:type="dxa"/>
          </w:tcPr>
          <w:p w14:paraId="797F6F78" w14:textId="77777777" w:rsidR="00656C4A" w:rsidRPr="00B81B06" w:rsidRDefault="00656C4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28E44FEC" w14:textId="77777777" w:rsidR="00656C4A" w:rsidRPr="00B81B06" w:rsidRDefault="004532F3">
            <w:pPr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 xml:space="preserve">Анализ предварительного комплектования школы педагогическими кадрами </w:t>
            </w:r>
          </w:p>
          <w:p w14:paraId="59DAD7FD" w14:textId="77777777" w:rsidR="00656C4A" w:rsidRPr="00B81B06" w:rsidRDefault="004532F3">
            <w:pPr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на 2024-2025 учебный год.</w:t>
            </w:r>
          </w:p>
        </w:tc>
        <w:tc>
          <w:tcPr>
            <w:tcW w:w="1981" w:type="dxa"/>
            <w:textDirection w:val="lrTbV"/>
          </w:tcPr>
          <w:p w14:paraId="3B9CFB26" w14:textId="77777777" w:rsidR="00656C4A" w:rsidRPr="00B81B06" w:rsidRDefault="004532F3">
            <w:pPr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 xml:space="preserve">до 01.04.2024 </w:t>
            </w:r>
          </w:p>
        </w:tc>
        <w:tc>
          <w:tcPr>
            <w:tcW w:w="2551" w:type="dxa"/>
            <w:textDirection w:val="lrTbV"/>
          </w:tcPr>
          <w:p w14:paraId="105BAC69" w14:textId="77777777" w:rsidR="00656C4A" w:rsidRPr="00B81B06" w:rsidRDefault="004532F3">
            <w:pPr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Проведен анализ предварительного комплектования, составлен список вакансий на 2024-2025 учебный год.</w:t>
            </w:r>
          </w:p>
        </w:tc>
        <w:tc>
          <w:tcPr>
            <w:tcW w:w="1985" w:type="dxa"/>
          </w:tcPr>
          <w:p w14:paraId="27F1F630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656C4A" w:rsidRPr="00B81B06" w14:paraId="17103A4C" w14:textId="77777777">
        <w:trPr>
          <w:trHeight w:val="511"/>
        </w:trPr>
        <w:tc>
          <w:tcPr>
            <w:tcW w:w="9225" w:type="dxa"/>
            <w:gridSpan w:val="5"/>
          </w:tcPr>
          <w:p w14:paraId="7124424B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Задача 2. Улучшить кадровый состав школы.</w:t>
            </w:r>
          </w:p>
        </w:tc>
      </w:tr>
      <w:tr w:rsidR="00656C4A" w:rsidRPr="00B81B06" w14:paraId="41741565" w14:textId="77777777">
        <w:trPr>
          <w:trHeight w:val="1074"/>
        </w:trPr>
        <w:tc>
          <w:tcPr>
            <w:tcW w:w="431" w:type="dxa"/>
          </w:tcPr>
          <w:p w14:paraId="6499439C" w14:textId="77777777" w:rsidR="00656C4A" w:rsidRPr="00B81B06" w:rsidRDefault="00656C4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66C394E1" w14:textId="77777777" w:rsidR="00656C4A" w:rsidRPr="00B81B06" w:rsidRDefault="004532F3">
            <w:pPr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 xml:space="preserve">Размещение информации в центре занятости населения об имеющихся вакантных педагогических ставках </w:t>
            </w:r>
          </w:p>
          <w:p w14:paraId="78337A70" w14:textId="77777777" w:rsidR="00656C4A" w:rsidRPr="00B81B06" w:rsidRDefault="00656C4A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extDirection w:val="lrTbV"/>
          </w:tcPr>
          <w:p w14:paraId="69ED20CF" w14:textId="77777777" w:rsidR="00656C4A" w:rsidRPr="00B81B06" w:rsidRDefault="00656C4A">
            <w:pPr>
              <w:rPr>
                <w:sz w:val="24"/>
                <w:szCs w:val="24"/>
              </w:rPr>
            </w:pPr>
          </w:p>
          <w:p w14:paraId="4910846F" w14:textId="77777777" w:rsidR="00656C4A" w:rsidRPr="00B81B06" w:rsidRDefault="004532F3">
            <w:pPr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до 01.05.2024</w:t>
            </w:r>
          </w:p>
        </w:tc>
        <w:tc>
          <w:tcPr>
            <w:tcW w:w="2551" w:type="dxa"/>
            <w:textDirection w:val="lrTbV"/>
          </w:tcPr>
          <w:p w14:paraId="19B56AFF" w14:textId="77777777" w:rsidR="00656C4A" w:rsidRPr="00B81B06" w:rsidRDefault="004532F3">
            <w:pPr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Размещена информация о вакантных педагогических ставках в центре занятости населения</w:t>
            </w:r>
          </w:p>
        </w:tc>
        <w:tc>
          <w:tcPr>
            <w:tcW w:w="1985" w:type="dxa"/>
          </w:tcPr>
          <w:p w14:paraId="5FD675DA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Директор</w:t>
            </w:r>
          </w:p>
        </w:tc>
      </w:tr>
      <w:tr w:rsidR="00656C4A" w:rsidRPr="00B81B06" w14:paraId="175EEC62" w14:textId="77777777">
        <w:trPr>
          <w:trHeight w:val="1074"/>
        </w:trPr>
        <w:tc>
          <w:tcPr>
            <w:tcW w:w="431" w:type="dxa"/>
          </w:tcPr>
          <w:p w14:paraId="1D659E6F" w14:textId="77777777" w:rsidR="00656C4A" w:rsidRPr="00B81B06" w:rsidRDefault="00656C4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14:paraId="5E7BBA86" w14:textId="77777777" w:rsidR="00656C4A" w:rsidRPr="00B81B06" w:rsidRDefault="004532F3">
            <w:pPr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Размещение информации о вакантных педагогических кадрах в СМИ, мессенджерах</w:t>
            </w:r>
          </w:p>
          <w:p w14:paraId="4BAF9B58" w14:textId="77777777" w:rsidR="00656C4A" w:rsidRPr="00B81B06" w:rsidRDefault="00656C4A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textDirection w:val="lrTbV"/>
          </w:tcPr>
          <w:p w14:paraId="2AE751B1" w14:textId="77777777" w:rsidR="00656C4A" w:rsidRPr="00B81B06" w:rsidRDefault="004532F3">
            <w:pPr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до 01.08.2024</w:t>
            </w:r>
          </w:p>
        </w:tc>
        <w:tc>
          <w:tcPr>
            <w:tcW w:w="2551" w:type="dxa"/>
            <w:textDirection w:val="lrTbV"/>
          </w:tcPr>
          <w:p w14:paraId="0735BB29" w14:textId="77777777" w:rsidR="00656C4A" w:rsidRPr="00B81B06" w:rsidRDefault="004532F3">
            <w:pPr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Размещена информация о вакантных педагогических ставках в СМИ, мессенджерах</w:t>
            </w:r>
          </w:p>
        </w:tc>
        <w:tc>
          <w:tcPr>
            <w:tcW w:w="1985" w:type="dxa"/>
          </w:tcPr>
          <w:p w14:paraId="3359CECA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Директор</w:t>
            </w:r>
          </w:p>
        </w:tc>
      </w:tr>
      <w:tr w:rsidR="00656C4A" w:rsidRPr="00B81B06" w14:paraId="3263B896" w14:textId="77777777">
        <w:trPr>
          <w:trHeight w:val="1074"/>
        </w:trPr>
        <w:tc>
          <w:tcPr>
            <w:tcW w:w="431" w:type="dxa"/>
          </w:tcPr>
          <w:p w14:paraId="2F9F2CA4" w14:textId="77777777" w:rsidR="00656C4A" w:rsidRPr="00B81B06" w:rsidRDefault="00656C4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77" w:type="dxa"/>
            <w:textDirection w:val="lrTbV"/>
          </w:tcPr>
          <w:p w14:paraId="08805C88" w14:textId="77777777" w:rsidR="00656C4A" w:rsidRPr="00B81B06" w:rsidRDefault="004532F3">
            <w:pPr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Сетевое взаимодействие с образовательными организациями района</w:t>
            </w:r>
          </w:p>
        </w:tc>
        <w:tc>
          <w:tcPr>
            <w:tcW w:w="1981" w:type="dxa"/>
            <w:textDirection w:val="lrTbV"/>
          </w:tcPr>
          <w:p w14:paraId="3F6A95CA" w14:textId="77777777" w:rsidR="00656C4A" w:rsidRPr="00B81B06" w:rsidRDefault="004532F3">
            <w:pPr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до 01.08. 2024</w:t>
            </w:r>
          </w:p>
        </w:tc>
        <w:tc>
          <w:tcPr>
            <w:tcW w:w="2551" w:type="dxa"/>
            <w:textDirection w:val="lrTbV"/>
          </w:tcPr>
          <w:p w14:paraId="77012BB0" w14:textId="77777777" w:rsidR="00656C4A" w:rsidRPr="00B81B06" w:rsidRDefault="004532F3">
            <w:pPr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Заключен договор о сетевом взаимодействии</w:t>
            </w:r>
          </w:p>
        </w:tc>
        <w:tc>
          <w:tcPr>
            <w:tcW w:w="1985" w:type="dxa"/>
          </w:tcPr>
          <w:p w14:paraId="02F5FFD1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Директор</w:t>
            </w:r>
          </w:p>
        </w:tc>
      </w:tr>
      <w:tr w:rsidR="00656C4A" w:rsidRPr="00B81B06" w14:paraId="6E4991F2" w14:textId="77777777">
        <w:trPr>
          <w:trHeight w:val="1074"/>
        </w:trPr>
        <w:tc>
          <w:tcPr>
            <w:tcW w:w="431" w:type="dxa"/>
          </w:tcPr>
          <w:p w14:paraId="36AD2D29" w14:textId="77777777" w:rsidR="00656C4A" w:rsidRPr="00B81B06" w:rsidRDefault="00656C4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277" w:type="dxa"/>
            <w:textDirection w:val="lrTbV"/>
          </w:tcPr>
          <w:p w14:paraId="2CAA4022" w14:textId="77777777" w:rsidR="00656C4A" w:rsidRPr="00B81B06" w:rsidRDefault="004532F3">
            <w:pPr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 xml:space="preserve">Прохождение педагогами школы профессиональной переподготовки </w:t>
            </w:r>
          </w:p>
        </w:tc>
        <w:tc>
          <w:tcPr>
            <w:tcW w:w="1981" w:type="dxa"/>
            <w:textDirection w:val="lrTbV"/>
          </w:tcPr>
          <w:p w14:paraId="1A6B21B5" w14:textId="77777777" w:rsidR="00656C4A" w:rsidRPr="00B81B06" w:rsidRDefault="004532F3">
            <w:pPr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до 01.08. 2024</w:t>
            </w:r>
          </w:p>
        </w:tc>
        <w:tc>
          <w:tcPr>
            <w:tcW w:w="2551" w:type="dxa"/>
            <w:textDirection w:val="lrTbV"/>
          </w:tcPr>
          <w:p w14:paraId="1AF8EFED" w14:textId="77777777" w:rsidR="00656C4A" w:rsidRPr="00B81B06" w:rsidRDefault="004532F3">
            <w:pPr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 xml:space="preserve">Педагоги имеют диплом о профессиональной переподготовке </w:t>
            </w:r>
          </w:p>
        </w:tc>
        <w:tc>
          <w:tcPr>
            <w:tcW w:w="1985" w:type="dxa"/>
          </w:tcPr>
          <w:p w14:paraId="5B192266" w14:textId="77777777" w:rsidR="00656C4A" w:rsidRPr="00B81B06" w:rsidRDefault="004532F3">
            <w:pPr>
              <w:pStyle w:val="a6"/>
              <w:rPr>
                <w:sz w:val="24"/>
                <w:szCs w:val="24"/>
              </w:rPr>
            </w:pPr>
            <w:r w:rsidRPr="00B81B06">
              <w:rPr>
                <w:sz w:val="24"/>
                <w:szCs w:val="24"/>
              </w:rPr>
              <w:t>Директор, заместитель директора по УВР</w:t>
            </w:r>
          </w:p>
        </w:tc>
      </w:tr>
    </w:tbl>
    <w:p w14:paraId="1770EA87" w14:textId="77777777" w:rsidR="00656C4A" w:rsidRPr="00B81B06" w:rsidRDefault="00656C4A">
      <w:pPr>
        <w:pStyle w:val="a6"/>
        <w:rPr>
          <w:b/>
          <w:sz w:val="24"/>
          <w:szCs w:val="24"/>
        </w:rPr>
      </w:pPr>
    </w:p>
    <w:p w14:paraId="61E1E906" w14:textId="77777777" w:rsidR="00656C4A" w:rsidRPr="00B81B06" w:rsidRDefault="004532F3">
      <w:pPr>
        <w:pStyle w:val="a6"/>
        <w:rPr>
          <w:b/>
          <w:sz w:val="24"/>
          <w:szCs w:val="24"/>
        </w:rPr>
      </w:pPr>
      <w:r w:rsidRPr="00B81B06">
        <w:rPr>
          <w:b/>
          <w:sz w:val="24"/>
          <w:szCs w:val="24"/>
        </w:rPr>
        <w:t>Ожидаемые</w:t>
      </w:r>
      <w:r w:rsidR="00223B3D" w:rsidRPr="00B81B06">
        <w:rPr>
          <w:b/>
          <w:sz w:val="24"/>
          <w:szCs w:val="24"/>
        </w:rPr>
        <w:t xml:space="preserve"> </w:t>
      </w:r>
      <w:r w:rsidRPr="00B81B06">
        <w:rPr>
          <w:b/>
          <w:sz w:val="24"/>
          <w:szCs w:val="24"/>
        </w:rPr>
        <w:t>конечные</w:t>
      </w:r>
      <w:r w:rsidR="00223B3D" w:rsidRPr="00B81B06">
        <w:rPr>
          <w:b/>
          <w:sz w:val="24"/>
          <w:szCs w:val="24"/>
        </w:rPr>
        <w:t xml:space="preserve"> </w:t>
      </w:r>
      <w:r w:rsidRPr="00B81B06">
        <w:rPr>
          <w:b/>
          <w:sz w:val="24"/>
          <w:szCs w:val="24"/>
        </w:rPr>
        <w:t>результаты</w:t>
      </w:r>
      <w:r w:rsidR="00223B3D" w:rsidRPr="00B81B06">
        <w:rPr>
          <w:b/>
          <w:sz w:val="24"/>
          <w:szCs w:val="24"/>
        </w:rPr>
        <w:t xml:space="preserve"> </w:t>
      </w:r>
      <w:r w:rsidRPr="00B81B06">
        <w:rPr>
          <w:b/>
          <w:sz w:val="24"/>
          <w:szCs w:val="24"/>
        </w:rPr>
        <w:t>реализации</w:t>
      </w:r>
      <w:r w:rsidR="00223B3D" w:rsidRPr="00B81B06">
        <w:rPr>
          <w:b/>
          <w:sz w:val="24"/>
          <w:szCs w:val="24"/>
        </w:rPr>
        <w:t xml:space="preserve"> </w:t>
      </w:r>
      <w:r w:rsidRPr="00B81B06">
        <w:rPr>
          <w:b/>
          <w:spacing w:val="-2"/>
          <w:sz w:val="24"/>
          <w:szCs w:val="24"/>
        </w:rPr>
        <w:t>программы.</w:t>
      </w:r>
    </w:p>
    <w:p w14:paraId="32B57CEC" w14:textId="77777777" w:rsidR="00656C4A" w:rsidRPr="00B81B06" w:rsidRDefault="00656C4A">
      <w:pPr>
        <w:pStyle w:val="a6"/>
        <w:jc w:val="both"/>
        <w:rPr>
          <w:sz w:val="24"/>
          <w:szCs w:val="24"/>
        </w:rPr>
      </w:pPr>
    </w:p>
    <w:p w14:paraId="7786393B" w14:textId="77777777" w:rsidR="00656C4A" w:rsidRPr="00B81B06" w:rsidRDefault="004532F3">
      <w:pPr>
        <w:adjustRightInd w:val="0"/>
        <w:rPr>
          <w:rFonts w:eastAsiaTheme="minorHAnsi"/>
          <w:sz w:val="24"/>
          <w:szCs w:val="24"/>
        </w:rPr>
      </w:pPr>
      <w:r w:rsidRPr="00B81B06">
        <w:rPr>
          <w:rFonts w:eastAsiaTheme="minorHAnsi"/>
          <w:sz w:val="24"/>
          <w:szCs w:val="24"/>
        </w:rPr>
        <w:t>1. Повышение качества образовательных достижений обучающихся.</w:t>
      </w:r>
    </w:p>
    <w:p w14:paraId="734E81EB" w14:textId="77777777" w:rsidR="00656C4A" w:rsidRPr="00B81B06" w:rsidRDefault="004532F3">
      <w:pPr>
        <w:adjustRightInd w:val="0"/>
        <w:rPr>
          <w:rFonts w:eastAsiaTheme="minorHAnsi"/>
          <w:sz w:val="24"/>
          <w:szCs w:val="24"/>
        </w:rPr>
      </w:pPr>
      <w:r w:rsidRPr="00B81B06">
        <w:rPr>
          <w:rFonts w:eastAsiaTheme="minorHAnsi"/>
          <w:sz w:val="24"/>
          <w:szCs w:val="24"/>
        </w:rPr>
        <w:t>2. Рост познавательной мотивации обучающихся.</w:t>
      </w:r>
    </w:p>
    <w:p w14:paraId="25DB0D62" w14:textId="77777777" w:rsidR="00656C4A" w:rsidRPr="00B81B06" w:rsidRDefault="004532F3">
      <w:pPr>
        <w:adjustRightInd w:val="0"/>
        <w:rPr>
          <w:rFonts w:eastAsiaTheme="minorHAnsi"/>
          <w:sz w:val="24"/>
          <w:szCs w:val="24"/>
        </w:rPr>
      </w:pPr>
      <w:r w:rsidRPr="00B81B06">
        <w:rPr>
          <w:rFonts w:eastAsiaTheme="minorHAnsi"/>
          <w:sz w:val="24"/>
          <w:szCs w:val="24"/>
        </w:rPr>
        <w:t xml:space="preserve">3. </w:t>
      </w:r>
      <w:r w:rsidRPr="00B81B06">
        <w:rPr>
          <w:sz w:val="24"/>
          <w:szCs w:val="24"/>
          <w:lang w:eastAsia="ru-RU"/>
        </w:rPr>
        <w:t>Повысился уровень материального оснащения школы: обновлена мебель и оборудование.</w:t>
      </w:r>
    </w:p>
    <w:p w14:paraId="5F9D2990" w14:textId="77777777" w:rsidR="00656C4A" w:rsidRPr="00B81B06" w:rsidRDefault="004532F3">
      <w:pPr>
        <w:widowControl/>
        <w:adjustRightInd w:val="0"/>
        <w:contextualSpacing/>
        <w:rPr>
          <w:rFonts w:eastAsiaTheme="minorHAnsi"/>
          <w:color w:val="000000"/>
          <w:sz w:val="24"/>
          <w:szCs w:val="24"/>
        </w:rPr>
      </w:pPr>
      <w:r w:rsidRPr="00B81B06">
        <w:rPr>
          <w:rFonts w:eastAsiaTheme="minorHAnsi"/>
          <w:color w:val="000000"/>
          <w:sz w:val="24"/>
          <w:szCs w:val="24"/>
        </w:rPr>
        <w:t xml:space="preserve">4. Школа на 100% укомплектована педагогическими кадрами </w:t>
      </w:r>
    </w:p>
    <w:p w14:paraId="2B5065A9" w14:textId="77777777" w:rsidR="00656C4A" w:rsidRPr="00B81B06" w:rsidRDefault="004532F3">
      <w:pPr>
        <w:widowControl/>
        <w:adjustRightInd w:val="0"/>
        <w:contextualSpacing/>
        <w:rPr>
          <w:rFonts w:eastAsiaTheme="minorHAnsi"/>
          <w:color w:val="000000"/>
          <w:sz w:val="24"/>
          <w:szCs w:val="24"/>
        </w:rPr>
      </w:pPr>
      <w:r w:rsidRPr="00B81B06">
        <w:rPr>
          <w:rFonts w:eastAsiaTheme="minorHAnsi"/>
          <w:color w:val="000000"/>
          <w:sz w:val="24"/>
          <w:szCs w:val="24"/>
        </w:rPr>
        <w:t>5. Педагоги школы прошли профессиональную переподготовку</w:t>
      </w:r>
    </w:p>
    <w:p w14:paraId="4658D0E5" w14:textId="77777777" w:rsidR="00656C4A" w:rsidRPr="00B81B06" w:rsidRDefault="00656C4A">
      <w:pPr>
        <w:pStyle w:val="a6"/>
        <w:jc w:val="both"/>
        <w:rPr>
          <w:sz w:val="24"/>
          <w:szCs w:val="24"/>
        </w:rPr>
      </w:pPr>
    </w:p>
    <w:p w14:paraId="5852CC7D" w14:textId="77777777" w:rsidR="00656C4A" w:rsidRPr="00B81B06" w:rsidRDefault="004532F3">
      <w:pPr>
        <w:pStyle w:val="a6"/>
        <w:jc w:val="both"/>
        <w:rPr>
          <w:b/>
          <w:sz w:val="24"/>
          <w:szCs w:val="24"/>
        </w:rPr>
      </w:pPr>
      <w:r w:rsidRPr="00B81B06">
        <w:rPr>
          <w:b/>
          <w:spacing w:val="-2"/>
          <w:sz w:val="24"/>
          <w:szCs w:val="24"/>
        </w:rPr>
        <w:t>Исполнители.</w:t>
      </w:r>
    </w:p>
    <w:p w14:paraId="7B7BB571" w14:textId="77777777" w:rsidR="00656C4A" w:rsidRPr="00B81B06" w:rsidRDefault="004532F3">
      <w:pPr>
        <w:pStyle w:val="a6"/>
        <w:jc w:val="both"/>
        <w:rPr>
          <w:sz w:val="24"/>
          <w:szCs w:val="24"/>
        </w:rPr>
      </w:pPr>
      <w:r w:rsidRPr="00B81B06">
        <w:rPr>
          <w:sz w:val="24"/>
          <w:szCs w:val="24"/>
        </w:rPr>
        <w:t xml:space="preserve">         Вреализациимероприятийпрограммыразвитияпереводашколывэффективныйрежим работы будут принимать участие коллектив школы, совет родителей (законных представителей),обучающиеся,социальныепартнеры.Порядокуправленияреализацией Программы: Общее руководство работой по Программе развития и оценка эффективности ее реализации осуществляется директором школы, вопросы по реализации Программы рассматриваются Педагогическим советом, Советом школы.</w:t>
      </w:r>
    </w:p>
    <w:p w14:paraId="53ECAEAE" w14:textId="77777777" w:rsidR="00656C4A" w:rsidRPr="00B81B06" w:rsidRDefault="004532F3">
      <w:pPr>
        <w:pStyle w:val="a6"/>
        <w:jc w:val="both"/>
        <w:rPr>
          <w:sz w:val="24"/>
          <w:szCs w:val="24"/>
        </w:rPr>
      </w:pPr>
      <w:r w:rsidRPr="00B81B06">
        <w:rPr>
          <w:sz w:val="24"/>
          <w:szCs w:val="24"/>
        </w:rPr>
        <w:t xml:space="preserve">       Ход</w:t>
      </w:r>
      <w:r w:rsidR="00223B3D" w:rsidRPr="00B81B06">
        <w:rPr>
          <w:sz w:val="24"/>
          <w:szCs w:val="24"/>
        </w:rPr>
        <w:t xml:space="preserve"> </w:t>
      </w:r>
      <w:r w:rsidRPr="00B81B06">
        <w:rPr>
          <w:sz w:val="24"/>
          <w:szCs w:val="24"/>
        </w:rPr>
        <w:t>работы</w:t>
      </w:r>
      <w:r w:rsidR="00223B3D" w:rsidRPr="00B81B06">
        <w:rPr>
          <w:sz w:val="24"/>
          <w:szCs w:val="24"/>
        </w:rPr>
        <w:t xml:space="preserve"> </w:t>
      </w:r>
      <w:r w:rsidRPr="00B81B06">
        <w:rPr>
          <w:sz w:val="24"/>
          <w:szCs w:val="24"/>
        </w:rPr>
        <w:t>курируют</w:t>
      </w:r>
      <w:r w:rsidR="00223B3D" w:rsidRPr="00B81B06">
        <w:rPr>
          <w:sz w:val="24"/>
          <w:szCs w:val="24"/>
        </w:rPr>
        <w:t xml:space="preserve"> </w:t>
      </w:r>
      <w:r w:rsidRPr="00B81B06">
        <w:rPr>
          <w:sz w:val="24"/>
          <w:szCs w:val="24"/>
        </w:rPr>
        <w:t>должностные</w:t>
      </w:r>
      <w:r w:rsidR="00223B3D" w:rsidRPr="00B81B06">
        <w:rPr>
          <w:sz w:val="24"/>
          <w:szCs w:val="24"/>
        </w:rPr>
        <w:t xml:space="preserve"> </w:t>
      </w:r>
      <w:r w:rsidRPr="00B81B06">
        <w:rPr>
          <w:sz w:val="24"/>
          <w:szCs w:val="24"/>
        </w:rPr>
        <w:t>лица–представители администрации школы в соответствии с функциональными и должностными обязанностями, отчёт предоставляется на заседаниях Педагогического совета, Совета школы.</w:t>
      </w:r>
    </w:p>
    <w:p w14:paraId="39F62227" w14:textId="77777777" w:rsidR="00656C4A" w:rsidRPr="00B81B06" w:rsidRDefault="00656C4A">
      <w:pPr>
        <w:rPr>
          <w:sz w:val="24"/>
          <w:szCs w:val="24"/>
        </w:rPr>
      </w:pPr>
    </w:p>
    <w:p w14:paraId="3288FCF3" w14:textId="77777777" w:rsidR="00656C4A" w:rsidRPr="00B81B06" w:rsidRDefault="00656C4A">
      <w:pPr>
        <w:rPr>
          <w:sz w:val="24"/>
          <w:szCs w:val="24"/>
        </w:rPr>
      </w:pPr>
    </w:p>
    <w:p w14:paraId="4C5CB464" w14:textId="77777777" w:rsidR="00656C4A" w:rsidRPr="00B81B06" w:rsidRDefault="00656C4A">
      <w:pPr>
        <w:rPr>
          <w:sz w:val="24"/>
          <w:szCs w:val="24"/>
        </w:rPr>
      </w:pPr>
    </w:p>
    <w:p w14:paraId="1B81506C" w14:textId="77777777" w:rsidR="00656C4A" w:rsidRPr="00B81B06" w:rsidRDefault="00656C4A">
      <w:pPr>
        <w:rPr>
          <w:sz w:val="24"/>
          <w:szCs w:val="24"/>
        </w:rPr>
      </w:pPr>
    </w:p>
    <w:p w14:paraId="4AF70EE2" w14:textId="77777777" w:rsidR="00656C4A" w:rsidRPr="00B81B06" w:rsidRDefault="00656C4A">
      <w:pPr>
        <w:rPr>
          <w:sz w:val="24"/>
          <w:szCs w:val="24"/>
        </w:rPr>
      </w:pPr>
    </w:p>
    <w:sectPr w:rsidR="00656C4A" w:rsidRPr="00B81B06" w:rsidSect="00656C4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40D1"/>
    <w:multiLevelType w:val="hybridMultilevel"/>
    <w:tmpl w:val="7946D8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F3C04"/>
    <w:multiLevelType w:val="multilevel"/>
    <w:tmpl w:val="3F2F3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FD53BE"/>
    <w:multiLevelType w:val="multilevel"/>
    <w:tmpl w:val="4CFD53B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D1C"/>
    <w:rsid w:val="00013B7F"/>
    <w:rsid w:val="00045E8B"/>
    <w:rsid w:val="00052D69"/>
    <w:rsid w:val="000563D5"/>
    <w:rsid w:val="000724B6"/>
    <w:rsid w:val="0008058E"/>
    <w:rsid w:val="00083156"/>
    <w:rsid w:val="000945F4"/>
    <w:rsid w:val="000956D7"/>
    <w:rsid w:val="000A2876"/>
    <w:rsid w:val="000B2D1C"/>
    <w:rsid w:val="000D3F2E"/>
    <w:rsid w:val="000D5978"/>
    <w:rsid w:val="000D7D09"/>
    <w:rsid w:val="001002A1"/>
    <w:rsid w:val="00105E82"/>
    <w:rsid w:val="00111EBF"/>
    <w:rsid w:val="00126F5C"/>
    <w:rsid w:val="00164A2F"/>
    <w:rsid w:val="00176B52"/>
    <w:rsid w:val="00182F4D"/>
    <w:rsid w:val="00187C5F"/>
    <w:rsid w:val="00196DEB"/>
    <w:rsid w:val="001C296A"/>
    <w:rsid w:val="001E5D4C"/>
    <w:rsid w:val="001F046E"/>
    <w:rsid w:val="001F10B8"/>
    <w:rsid w:val="00205E2E"/>
    <w:rsid w:val="0021271F"/>
    <w:rsid w:val="0022134F"/>
    <w:rsid w:val="00223B3D"/>
    <w:rsid w:val="00236DFD"/>
    <w:rsid w:val="00255094"/>
    <w:rsid w:val="00274CCF"/>
    <w:rsid w:val="002841EE"/>
    <w:rsid w:val="00284C5F"/>
    <w:rsid w:val="002907F1"/>
    <w:rsid w:val="002A7BAC"/>
    <w:rsid w:val="002F388C"/>
    <w:rsid w:val="003076C0"/>
    <w:rsid w:val="00317671"/>
    <w:rsid w:val="00325A1E"/>
    <w:rsid w:val="00334200"/>
    <w:rsid w:val="00335668"/>
    <w:rsid w:val="00356858"/>
    <w:rsid w:val="00361641"/>
    <w:rsid w:val="00380C62"/>
    <w:rsid w:val="0039389D"/>
    <w:rsid w:val="003C1B86"/>
    <w:rsid w:val="003C7260"/>
    <w:rsid w:val="003E7940"/>
    <w:rsid w:val="00402CD6"/>
    <w:rsid w:val="004511BD"/>
    <w:rsid w:val="004532F3"/>
    <w:rsid w:val="00462704"/>
    <w:rsid w:val="00464708"/>
    <w:rsid w:val="0047252D"/>
    <w:rsid w:val="004A0CB0"/>
    <w:rsid w:val="004D494F"/>
    <w:rsid w:val="004E5A83"/>
    <w:rsid w:val="00532DD4"/>
    <w:rsid w:val="005372C8"/>
    <w:rsid w:val="00543FF8"/>
    <w:rsid w:val="005440D9"/>
    <w:rsid w:val="005443E2"/>
    <w:rsid w:val="0057352E"/>
    <w:rsid w:val="00573AF8"/>
    <w:rsid w:val="00581213"/>
    <w:rsid w:val="00584C42"/>
    <w:rsid w:val="00585B7E"/>
    <w:rsid w:val="005B13AD"/>
    <w:rsid w:val="005B3515"/>
    <w:rsid w:val="005D2AC3"/>
    <w:rsid w:val="00643F49"/>
    <w:rsid w:val="00653289"/>
    <w:rsid w:val="00656C4A"/>
    <w:rsid w:val="00677592"/>
    <w:rsid w:val="006C7EC2"/>
    <w:rsid w:val="006E0B37"/>
    <w:rsid w:val="006E45F6"/>
    <w:rsid w:val="006F2687"/>
    <w:rsid w:val="007238DB"/>
    <w:rsid w:val="0072618B"/>
    <w:rsid w:val="00754596"/>
    <w:rsid w:val="00763DC8"/>
    <w:rsid w:val="00767C6C"/>
    <w:rsid w:val="007A4674"/>
    <w:rsid w:val="007C0CCA"/>
    <w:rsid w:val="007C1AAA"/>
    <w:rsid w:val="007C3E07"/>
    <w:rsid w:val="007C788F"/>
    <w:rsid w:val="00822461"/>
    <w:rsid w:val="0085432C"/>
    <w:rsid w:val="00857122"/>
    <w:rsid w:val="00886079"/>
    <w:rsid w:val="008A5487"/>
    <w:rsid w:val="008B63F9"/>
    <w:rsid w:val="008C4252"/>
    <w:rsid w:val="008D20E1"/>
    <w:rsid w:val="008D2516"/>
    <w:rsid w:val="008E24E4"/>
    <w:rsid w:val="008F6149"/>
    <w:rsid w:val="00914CE3"/>
    <w:rsid w:val="009208C5"/>
    <w:rsid w:val="00920BE2"/>
    <w:rsid w:val="00933D7A"/>
    <w:rsid w:val="009424DC"/>
    <w:rsid w:val="00946239"/>
    <w:rsid w:val="0097471E"/>
    <w:rsid w:val="0099572E"/>
    <w:rsid w:val="009A6515"/>
    <w:rsid w:val="009B1ABD"/>
    <w:rsid w:val="009B40EE"/>
    <w:rsid w:val="009C0AA5"/>
    <w:rsid w:val="009D0301"/>
    <w:rsid w:val="009D54B3"/>
    <w:rsid w:val="00A06E1E"/>
    <w:rsid w:val="00A212FD"/>
    <w:rsid w:val="00A24F15"/>
    <w:rsid w:val="00A26B39"/>
    <w:rsid w:val="00A306E1"/>
    <w:rsid w:val="00A623C7"/>
    <w:rsid w:val="00A77547"/>
    <w:rsid w:val="00A84287"/>
    <w:rsid w:val="00AA2673"/>
    <w:rsid w:val="00AB5280"/>
    <w:rsid w:val="00AC5872"/>
    <w:rsid w:val="00AD5A21"/>
    <w:rsid w:val="00AE07FC"/>
    <w:rsid w:val="00B13187"/>
    <w:rsid w:val="00B3098D"/>
    <w:rsid w:val="00B34EE5"/>
    <w:rsid w:val="00B601BC"/>
    <w:rsid w:val="00B65672"/>
    <w:rsid w:val="00B659BE"/>
    <w:rsid w:val="00B7395E"/>
    <w:rsid w:val="00B81B06"/>
    <w:rsid w:val="00BC3458"/>
    <w:rsid w:val="00BC3EB9"/>
    <w:rsid w:val="00C10ADC"/>
    <w:rsid w:val="00C27084"/>
    <w:rsid w:val="00C3142F"/>
    <w:rsid w:val="00C3267A"/>
    <w:rsid w:val="00C520AC"/>
    <w:rsid w:val="00C53E02"/>
    <w:rsid w:val="00C54A33"/>
    <w:rsid w:val="00CB1D35"/>
    <w:rsid w:val="00CB26FC"/>
    <w:rsid w:val="00CC14C1"/>
    <w:rsid w:val="00CC25C6"/>
    <w:rsid w:val="00CD5941"/>
    <w:rsid w:val="00CF67AD"/>
    <w:rsid w:val="00D12853"/>
    <w:rsid w:val="00D22183"/>
    <w:rsid w:val="00D467A0"/>
    <w:rsid w:val="00D47FE0"/>
    <w:rsid w:val="00D70592"/>
    <w:rsid w:val="00D917A2"/>
    <w:rsid w:val="00D93111"/>
    <w:rsid w:val="00DB5D5C"/>
    <w:rsid w:val="00DD1E7F"/>
    <w:rsid w:val="00DE77E8"/>
    <w:rsid w:val="00E1308F"/>
    <w:rsid w:val="00E16036"/>
    <w:rsid w:val="00E24CE5"/>
    <w:rsid w:val="00E26763"/>
    <w:rsid w:val="00E75C60"/>
    <w:rsid w:val="00E9576A"/>
    <w:rsid w:val="00EA2990"/>
    <w:rsid w:val="00EA72B1"/>
    <w:rsid w:val="00EB4E55"/>
    <w:rsid w:val="00EC39CA"/>
    <w:rsid w:val="00EC7D17"/>
    <w:rsid w:val="00EE0228"/>
    <w:rsid w:val="00EE1C13"/>
    <w:rsid w:val="00F01D3B"/>
    <w:rsid w:val="00F0648F"/>
    <w:rsid w:val="00F178E8"/>
    <w:rsid w:val="00F25319"/>
    <w:rsid w:val="00F34DEF"/>
    <w:rsid w:val="00F607AC"/>
    <w:rsid w:val="00F60A9C"/>
    <w:rsid w:val="00F74962"/>
    <w:rsid w:val="00FB3DAA"/>
    <w:rsid w:val="00FF1CDA"/>
    <w:rsid w:val="00FF6C00"/>
    <w:rsid w:val="0F6F597C"/>
    <w:rsid w:val="50AB5326"/>
    <w:rsid w:val="74B2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02AA"/>
  <w15:docId w15:val="{7FF58D35-0CAB-4B13-8689-83C4A919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56C4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6C4A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656C4A"/>
    <w:rPr>
      <w:sz w:val="28"/>
      <w:szCs w:val="28"/>
    </w:rPr>
  </w:style>
  <w:style w:type="table" w:styleId="a4">
    <w:name w:val="Table Grid"/>
    <w:basedOn w:val="a1"/>
    <w:uiPriority w:val="39"/>
    <w:qFormat/>
    <w:rsid w:val="0065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56C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56C4A"/>
    <w:pPr>
      <w:ind w:left="119"/>
    </w:pPr>
  </w:style>
  <w:style w:type="paragraph" w:customStyle="1" w:styleId="TableParagraph">
    <w:name w:val="Table Paragraph"/>
    <w:basedOn w:val="a"/>
    <w:uiPriority w:val="1"/>
    <w:qFormat/>
    <w:rsid w:val="00656C4A"/>
  </w:style>
  <w:style w:type="paragraph" w:styleId="a6">
    <w:name w:val="No Spacing"/>
    <w:uiPriority w:val="1"/>
    <w:qFormat/>
    <w:rsid w:val="00656C4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56C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a7">
    <w:name w:val="Основной текст_"/>
    <w:basedOn w:val="a0"/>
    <w:link w:val="11"/>
    <w:qFormat/>
    <w:rsid w:val="00656C4A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7"/>
    <w:qFormat/>
    <w:rsid w:val="00656C4A"/>
    <w:pPr>
      <w:autoSpaceDE/>
      <w:autoSpaceDN/>
      <w:ind w:firstLine="400"/>
    </w:pPr>
    <w:rPr>
      <w:lang w:val="en-US"/>
    </w:rPr>
  </w:style>
  <w:style w:type="paragraph" w:customStyle="1" w:styleId="Default">
    <w:name w:val="Default"/>
    <w:qFormat/>
    <w:rsid w:val="00656C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semiHidden/>
    <w:unhideWhenUsed/>
    <w:rsid w:val="00DE77E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rsid w:val="004511BD"/>
    <w:pPr>
      <w:suppressLineNumbers/>
      <w:suppressAutoHyphens/>
      <w:autoSpaceDE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Standard">
    <w:name w:val="Standard"/>
    <w:rsid w:val="004511BD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Михаил Сапелкин</cp:lastModifiedBy>
  <cp:revision>172</cp:revision>
  <dcterms:created xsi:type="dcterms:W3CDTF">2024-02-26T20:51:00Z</dcterms:created>
  <dcterms:modified xsi:type="dcterms:W3CDTF">2024-04-07T18:12:00Z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2024-02-26T00:00:00Z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>D:20230412204551</vt:lpwstr>
  </property>
  <property fmtid="{D5CDD505-2E9C-101B-9397-08002B2CF9AE}" pid="7" name="KSOProductBuildVer">
    <vt:lpwstr>1049-12.2.0.13489</vt:lpwstr>
  </property>
  <property fmtid="{D5CDD505-2E9C-101B-9397-08002B2CF9AE}" pid="8" name="ICV">
    <vt:lpwstr>47B1D552005941CFA3D810A33D754863_12</vt:lpwstr>
  </property>
</Properties>
</file>